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BC8" w:rsidRPr="00D6620B" w:rsidRDefault="00104ADF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D6620B">
        <w:rPr>
          <w:rFonts w:ascii="Times New Roman" w:hAnsi="Times New Roman" w:cs="Times New Roman"/>
          <w:b/>
          <w:sz w:val="24"/>
          <w:szCs w:val="24"/>
        </w:rPr>
        <w:t>ОТЧЁТ О РЕЗУЛЬТАТАХ ВНУТРЕННЕЙ ОЦЕНКИ КАЧЕСТВА ОСНОВНОЙ ОБРАЗОВАТЕЛЬНОЙ ПРОГРАММЫ ПО СПЕЦИАЛЬНОСТИ</w:t>
      </w:r>
    </w:p>
    <w:p w:rsidR="00D72BC8" w:rsidRPr="00D6620B" w:rsidRDefault="00104A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620B">
        <w:rPr>
          <w:rFonts w:ascii="Times New Roman" w:hAnsi="Times New Roman" w:cs="Times New Roman"/>
          <w:b/>
          <w:sz w:val="24"/>
          <w:szCs w:val="24"/>
        </w:rPr>
        <w:t>43.02.13 ТЕХНОЛОГИЯ ПАРИКМАХЕРСКОГО ИСКУССТВА</w:t>
      </w:r>
    </w:p>
    <w:p w:rsidR="00D72BC8" w:rsidRPr="00D6620B" w:rsidRDefault="00104ADF">
      <w:pPr>
        <w:jc w:val="center"/>
        <w:rPr>
          <w:rFonts w:ascii="Times New Roman" w:hAnsi="Times New Roman" w:cs="Times New Roman"/>
          <w:sz w:val="24"/>
          <w:szCs w:val="24"/>
        </w:rPr>
      </w:pPr>
      <w:r w:rsidRPr="00D6620B">
        <w:rPr>
          <w:rFonts w:ascii="Times New Roman" w:hAnsi="Times New Roman" w:cs="Times New Roman"/>
          <w:sz w:val="24"/>
          <w:szCs w:val="24"/>
        </w:rPr>
        <w:t>за первое полугодие 2023-2024 учебного года</w:t>
      </w:r>
    </w:p>
    <w:p w:rsidR="00D72BC8" w:rsidRPr="00D6620B" w:rsidRDefault="00D72BC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72BC8" w:rsidRPr="00D6620B" w:rsidRDefault="00104ADF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D6620B">
        <w:rPr>
          <w:rFonts w:ascii="Times New Roman" w:hAnsi="Times New Roman" w:cs="Times New Roman"/>
          <w:b/>
          <w:sz w:val="24"/>
          <w:szCs w:val="24"/>
        </w:rPr>
        <w:t>Качество содержания основной образовательной программы</w:t>
      </w:r>
    </w:p>
    <w:p w:rsidR="00D72BC8" w:rsidRPr="00D6620B" w:rsidRDefault="00104ADF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D6620B">
        <w:rPr>
          <w:rFonts w:ascii="Times New Roman" w:hAnsi="Times New Roman" w:cs="Times New Roman"/>
          <w:b/>
          <w:sz w:val="24"/>
          <w:szCs w:val="24"/>
        </w:rPr>
        <w:t xml:space="preserve">1.1. Соответствие образовательной программы требованиям </w:t>
      </w:r>
    </w:p>
    <w:p w:rsidR="00D72BC8" w:rsidRPr="00D6620B" w:rsidRDefault="00104ADF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620B">
        <w:rPr>
          <w:rFonts w:ascii="Times New Roman" w:hAnsi="Times New Roman" w:cs="Times New Roman"/>
          <w:sz w:val="24"/>
          <w:szCs w:val="24"/>
        </w:rPr>
        <w:t>Основная образовательная программа, утверждённая приказом и.о</w:t>
      </w:r>
      <w:proofErr w:type="gramStart"/>
      <w:r w:rsidRPr="00D6620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D6620B">
        <w:rPr>
          <w:rFonts w:ascii="Times New Roman" w:hAnsi="Times New Roman" w:cs="Times New Roman"/>
          <w:sz w:val="24"/>
          <w:szCs w:val="24"/>
        </w:rPr>
        <w:t>иректора ГБПОУ «ТКТиС» от 29 апреля 2022 г. №395/1  разработана на основании ФГОС СПО 43.02.13 Технология парикмахерского искусства, утв. приказом Минпросвещения Россииот9.12.2016  №  1588, с учётом примерной программы по специальности 43.02.13 Технология парикмахерского искусства, зарегистрированной в реестре №36 Приказ ФГБОУ ДПО ИРПО № П-41 от 28.02.2022.</w:t>
      </w:r>
      <w:r w:rsidRPr="00D6620B">
        <w:rPr>
          <w:rFonts w:ascii="Times New Roman" w:hAnsi="Times New Roman"/>
          <w:sz w:val="24"/>
          <w:szCs w:val="24"/>
        </w:rPr>
        <w:t xml:space="preserve"> Набор на </w:t>
      </w:r>
      <w:proofErr w:type="gramStart"/>
      <w:r w:rsidRPr="00D6620B">
        <w:rPr>
          <w:rFonts w:ascii="Times New Roman" w:hAnsi="Times New Roman"/>
          <w:sz w:val="24"/>
          <w:szCs w:val="24"/>
        </w:rPr>
        <w:t>обучение по специальности</w:t>
      </w:r>
      <w:proofErr w:type="gramEnd"/>
      <w:r w:rsidRPr="00D6620B">
        <w:rPr>
          <w:rFonts w:ascii="Times New Roman" w:hAnsi="Times New Roman"/>
          <w:sz w:val="24"/>
          <w:szCs w:val="24"/>
        </w:rPr>
        <w:t xml:space="preserve"> прекращён с 2023 года.</w:t>
      </w:r>
    </w:p>
    <w:p w:rsidR="00D72BC8" w:rsidRPr="00D6620B" w:rsidRDefault="00104ADF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620B">
        <w:rPr>
          <w:rFonts w:ascii="Times New Roman" w:hAnsi="Times New Roman" w:cs="Times New Roman"/>
          <w:sz w:val="24"/>
          <w:szCs w:val="24"/>
        </w:rPr>
        <w:t>Общеобразовательный цикл, включённый в ОПОП разработан на основании ФГОС СОО, утв. приказом Министерства образования и науки РФ от 17 мая 2012 г. N 413 с изменениями от 12.08.2022 г., Федеральной образовательной программы СОО, утв. приказом Минпросвещения России от 23.11.2022 г. №1014с учётом примерных профилированных программ общеобразовательных дисциплин, утверждённых заседанием Совета по оценке содержания и качества примерных рабочих программ общеобразовательного и</w:t>
      </w:r>
      <w:proofErr w:type="gramEnd"/>
      <w:r w:rsidRPr="00D6620B">
        <w:rPr>
          <w:rFonts w:ascii="Times New Roman" w:hAnsi="Times New Roman" w:cs="Times New Roman"/>
          <w:sz w:val="24"/>
          <w:szCs w:val="24"/>
        </w:rPr>
        <w:t xml:space="preserve"> социально-гуманитарного циклов среднего профессионального образования Протокол № 14 от «30» ноября 2022 г. Профиль получаемого профессионального образования – социально-экономический.</w:t>
      </w:r>
    </w:p>
    <w:p w:rsidR="00D72BC8" w:rsidRPr="00D6620B" w:rsidRDefault="00104ADF">
      <w:pPr>
        <w:pStyle w:val="a7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D6620B">
        <w:rPr>
          <w:rFonts w:ascii="Times New Roman" w:hAnsi="Times New Roman"/>
          <w:b w:val="0"/>
          <w:sz w:val="24"/>
          <w:szCs w:val="24"/>
          <w:lang w:val="ru-RU"/>
        </w:rPr>
        <w:t>Программа профессионального обучения по профессии «Парикмахер», осваиваемая в рамках ОПОП разработана на основании профессионального стандарта «Специалист по предоставлению парикмахерских услуг», утв</w:t>
      </w:r>
      <w:proofErr w:type="gramStart"/>
      <w:r w:rsidRPr="00D6620B">
        <w:rPr>
          <w:rFonts w:ascii="Times New Roman" w:hAnsi="Times New Roman"/>
          <w:b w:val="0"/>
          <w:sz w:val="24"/>
          <w:szCs w:val="24"/>
          <w:lang w:val="ru-RU"/>
        </w:rPr>
        <w:t>.п</w:t>
      </w:r>
      <w:proofErr w:type="gramEnd"/>
      <w:r w:rsidRPr="00D6620B">
        <w:rPr>
          <w:rFonts w:ascii="Times New Roman" w:hAnsi="Times New Roman"/>
          <w:b w:val="0"/>
          <w:sz w:val="24"/>
          <w:szCs w:val="24"/>
          <w:lang w:val="ru-RU"/>
        </w:rPr>
        <w:t>риказом Министерства труда и социальной защиты РФ от «25» декабря 2014 г. №1134н.</w:t>
      </w:r>
    </w:p>
    <w:p w:rsidR="00D72BC8" w:rsidRPr="00D6620B" w:rsidRDefault="00104ADF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620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включает описание, рабочий учебный план, календарный учебный график, сведения о комплексных формах контроля, рабочие программы учебных предметов, курсов, дисциплин (модулей), программы практик, программу государственной итоговой (итоговой) аттестации, рабочую программу воспитания и план воспитательной работы, фонды оценочных средств, перечень учебных кабинетов, учебно-производственных мастерских.</w:t>
      </w:r>
      <w:proofErr w:type="gramEnd"/>
    </w:p>
    <w:p w:rsidR="00D72BC8" w:rsidRDefault="00D72BC8">
      <w:pPr>
        <w:rPr>
          <w:lang w:bidi="en-US"/>
        </w:rPr>
      </w:pPr>
    </w:p>
    <w:p w:rsidR="00D72BC8" w:rsidRPr="00D6620B" w:rsidRDefault="00104ADF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20B">
        <w:rPr>
          <w:rFonts w:ascii="Times New Roman" w:hAnsi="Times New Roman" w:cs="Times New Roman"/>
          <w:b/>
          <w:sz w:val="24"/>
          <w:szCs w:val="24"/>
        </w:rPr>
        <w:t>1.2. Соответствие содержания образовательной программы запросам регионального рынка труда</w:t>
      </w:r>
    </w:p>
    <w:p w:rsidR="00D72BC8" w:rsidRPr="00D6620B" w:rsidRDefault="00104ADF">
      <w:pPr>
        <w:pStyle w:val="aa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6620B">
        <w:rPr>
          <w:rFonts w:ascii="Times New Roman" w:hAnsi="Times New Roman" w:cs="Times New Roman"/>
          <w:sz w:val="24"/>
          <w:szCs w:val="24"/>
        </w:rPr>
        <w:t>Основная образовательная программа согласована с руководителем студии красоты «НИКА»</w:t>
      </w:r>
      <w:proofErr w:type="gramStart"/>
      <w:r w:rsidRPr="00D6620B">
        <w:rPr>
          <w:rFonts w:ascii="Times New Roman" w:hAnsi="Times New Roman" w:cs="Times New Roman"/>
          <w:sz w:val="24"/>
          <w:szCs w:val="24"/>
        </w:rPr>
        <w:t>.</w:t>
      </w:r>
      <w:r w:rsidRPr="00D6620B">
        <w:rPr>
          <w:rFonts w:ascii="Times New Roman" w:hAnsi="Times New Roman"/>
          <w:bCs/>
          <w:sz w:val="24"/>
          <w:szCs w:val="24"/>
        </w:rPr>
        <w:t>В</w:t>
      </w:r>
      <w:proofErr w:type="gramEnd"/>
      <w:r w:rsidRPr="00D6620B">
        <w:rPr>
          <w:rFonts w:ascii="Times New Roman" w:hAnsi="Times New Roman"/>
          <w:bCs/>
          <w:sz w:val="24"/>
          <w:szCs w:val="24"/>
        </w:rPr>
        <w:t xml:space="preserve">ариативная часть составляет 30% 1287 часов. </w:t>
      </w:r>
      <w:proofErr w:type="gramStart"/>
      <w:r w:rsidRPr="00D6620B">
        <w:rPr>
          <w:rFonts w:ascii="Times New Roman" w:hAnsi="Times New Roman"/>
          <w:bCs/>
          <w:sz w:val="24"/>
          <w:szCs w:val="24"/>
        </w:rPr>
        <w:t xml:space="preserve">За счёт вариативной части   часов вводятся дисциплины, направленные на ознакомление с историческими стилями в искусстве, причёске, одежде, на формирование умений </w:t>
      </w:r>
      <w:r w:rsidRPr="00D6620B">
        <w:rPr>
          <w:rFonts w:ascii="Times New Roman" w:hAnsi="Times New Roman"/>
          <w:sz w:val="24"/>
          <w:szCs w:val="24"/>
        </w:rPr>
        <w:t xml:space="preserve">использовать </w:t>
      </w:r>
      <w:r w:rsidRPr="00D6620B">
        <w:rPr>
          <w:rFonts w:ascii="Times New Roman" w:hAnsi="Times New Roman"/>
          <w:sz w:val="24"/>
          <w:szCs w:val="24"/>
          <w:shd w:val="clear" w:color="auto" w:fill="FFFFFF"/>
        </w:rPr>
        <w:t xml:space="preserve">изобразительные средства визажа и маникюра  для завершения целостного образа заказчика и его индивидуального стиля или образного единства облика модели, </w:t>
      </w:r>
      <w:r w:rsidRPr="00D6620B">
        <w:rPr>
          <w:rFonts w:ascii="Times New Roman" w:hAnsi="Times New Roman"/>
          <w:bCs/>
          <w:sz w:val="24"/>
          <w:szCs w:val="24"/>
        </w:rPr>
        <w:t xml:space="preserve"> применять </w:t>
      </w:r>
      <w:r w:rsidRPr="00D6620B">
        <w:rPr>
          <w:rFonts w:ascii="Times New Roman" w:hAnsi="Times New Roman"/>
          <w:sz w:val="24"/>
          <w:szCs w:val="24"/>
        </w:rPr>
        <w:t>приемы, способы и средства для стилизации тела человека в соответствии с тенденциями моды, создавать модный образ и корректировать пропорции</w:t>
      </w:r>
      <w:proofErr w:type="gramEnd"/>
      <w:r w:rsidRPr="00D6620B">
        <w:rPr>
          <w:rFonts w:ascii="Times New Roman" w:hAnsi="Times New Roman"/>
          <w:sz w:val="24"/>
          <w:szCs w:val="24"/>
        </w:rPr>
        <w:t xml:space="preserve"> фигуры.</w:t>
      </w:r>
    </w:p>
    <w:p w:rsidR="00D72BC8" w:rsidRPr="00D6620B" w:rsidRDefault="00104ADF">
      <w:pPr>
        <w:pStyle w:val="aa"/>
        <w:spacing w:line="276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6620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Так же по согласованию с работодателем увеличен объём времени на практики и практическую часть междисциплинарных курсов.</w:t>
      </w:r>
    </w:p>
    <w:p w:rsidR="00D72BC8" w:rsidRPr="00D6620B" w:rsidRDefault="00104ADF">
      <w:pPr>
        <w:spacing w:before="240" w:after="120" w:line="276" w:lineRule="auto"/>
        <w:rPr>
          <w:rFonts w:ascii="Times New Roman" w:hAnsi="Times New Roman" w:cs="Times New Roman"/>
          <w:sz w:val="24"/>
          <w:szCs w:val="24"/>
        </w:rPr>
      </w:pPr>
      <w:r w:rsidRPr="00D6620B">
        <w:rPr>
          <w:rFonts w:ascii="Times New Roman" w:hAnsi="Times New Roman" w:cs="Times New Roman"/>
          <w:b/>
          <w:sz w:val="24"/>
          <w:szCs w:val="24"/>
        </w:rPr>
        <w:t>1.3. Актуализация содержания образовательной программы, размещённой на официальном сайте</w:t>
      </w:r>
      <w:r w:rsidRPr="00D6620B">
        <w:rPr>
          <w:rFonts w:ascii="Times New Roman" w:hAnsi="Times New Roman" w:cs="Times New Roman"/>
          <w:sz w:val="24"/>
          <w:szCs w:val="24"/>
        </w:rPr>
        <w:t xml:space="preserve"> Приказы директора колледжа  от 29.04.2022 №395/1, от 2 июня 2023 г. №557.</w:t>
      </w:r>
    </w:p>
    <w:p w:rsidR="00D72BC8" w:rsidRPr="00D6620B" w:rsidRDefault="00104ADF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D6620B">
        <w:rPr>
          <w:rFonts w:ascii="Times New Roman" w:hAnsi="Times New Roman" w:cs="Times New Roman"/>
          <w:b/>
          <w:sz w:val="24"/>
          <w:szCs w:val="24"/>
        </w:rPr>
        <w:t>Оценка удовлетворённости преподавателей содержанием образовательной программы</w:t>
      </w:r>
    </w:p>
    <w:p w:rsidR="00D72BC8" w:rsidRPr="00D6620B" w:rsidRDefault="00104ADF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6620B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D6620B">
        <w:rPr>
          <w:rFonts w:ascii="Times New Roman" w:hAnsi="Times New Roman" w:cs="Times New Roman"/>
          <w:sz w:val="24"/>
          <w:szCs w:val="24"/>
        </w:rPr>
        <w:t>удовлетворённость содержанием примерных общеобразовательных программ – 100%</w:t>
      </w:r>
    </w:p>
    <w:p w:rsidR="00D72BC8" w:rsidRPr="00D6620B" w:rsidRDefault="00104ADF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6620B">
        <w:rPr>
          <w:rFonts w:ascii="Times New Roman" w:hAnsi="Times New Roman" w:cs="Times New Roman"/>
          <w:sz w:val="24"/>
          <w:szCs w:val="24"/>
        </w:rPr>
        <w:lastRenderedPageBreak/>
        <w:t xml:space="preserve">-удовлетворённость содержанием рабочих учебных программ – 88% (1 чел. </w:t>
      </w:r>
      <w:proofErr w:type="gramStart"/>
      <w:r w:rsidRPr="00D6620B">
        <w:rPr>
          <w:rFonts w:ascii="Times New Roman" w:hAnsi="Times New Roman" w:cs="Times New Roman"/>
          <w:sz w:val="24"/>
          <w:szCs w:val="24"/>
        </w:rPr>
        <w:t>–в</w:t>
      </w:r>
      <w:proofErr w:type="gramEnd"/>
      <w:r w:rsidRPr="00D6620B">
        <w:rPr>
          <w:rFonts w:ascii="Times New Roman" w:hAnsi="Times New Roman" w:cs="Times New Roman"/>
          <w:sz w:val="24"/>
          <w:szCs w:val="24"/>
        </w:rPr>
        <w:t>оздержался)</w:t>
      </w:r>
    </w:p>
    <w:p w:rsidR="00D72BC8" w:rsidRPr="00D6620B" w:rsidRDefault="00104ADF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6620B">
        <w:rPr>
          <w:rFonts w:ascii="Times New Roman" w:hAnsi="Times New Roman" w:cs="Times New Roman"/>
          <w:sz w:val="24"/>
          <w:szCs w:val="24"/>
        </w:rPr>
        <w:t>Преподаватели профессионального цикла:</w:t>
      </w:r>
    </w:p>
    <w:p w:rsidR="00D72BC8" w:rsidRPr="00D6620B" w:rsidRDefault="00104ADF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6620B">
        <w:rPr>
          <w:rFonts w:ascii="Times New Roman" w:hAnsi="Times New Roman" w:cs="Times New Roman"/>
          <w:sz w:val="24"/>
          <w:szCs w:val="24"/>
        </w:rPr>
        <w:t xml:space="preserve">-удовлетворённость содержанием примерных образовательных программ –67%, частично </w:t>
      </w:r>
      <w:proofErr w:type="gramStart"/>
      <w:r w:rsidRPr="00D6620B">
        <w:rPr>
          <w:rFonts w:ascii="Times New Roman" w:hAnsi="Times New Roman" w:cs="Times New Roman"/>
          <w:sz w:val="24"/>
          <w:szCs w:val="24"/>
        </w:rPr>
        <w:t>удовлетворены</w:t>
      </w:r>
      <w:proofErr w:type="gramEnd"/>
      <w:r w:rsidRPr="00D6620B">
        <w:rPr>
          <w:rFonts w:ascii="Times New Roman" w:hAnsi="Times New Roman" w:cs="Times New Roman"/>
          <w:sz w:val="24"/>
          <w:szCs w:val="24"/>
        </w:rPr>
        <w:t xml:space="preserve"> 33%</w:t>
      </w:r>
    </w:p>
    <w:p w:rsidR="00D72BC8" w:rsidRPr="00D6620B" w:rsidRDefault="00104ADF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6620B">
        <w:rPr>
          <w:rFonts w:ascii="Times New Roman" w:hAnsi="Times New Roman" w:cs="Times New Roman"/>
          <w:sz w:val="24"/>
          <w:szCs w:val="24"/>
        </w:rPr>
        <w:t xml:space="preserve">-удовлетворённость содержанием рабочих учебных программ – 67%, частично </w:t>
      </w:r>
      <w:proofErr w:type="gramStart"/>
      <w:r w:rsidRPr="00D6620B">
        <w:rPr>
          <w:rFonts w:ascii="Times New Roman" w:hAnsi="Times New Roman" w:cs="Times New Roman"/>
          <w:sz w:val="24"/>
          <w:szCs w:val="24"/>
        </w:rPr>
        <w:t>удовлетворены</w:t>
      </w:r>
      <w:proofErr w:type="gramEnd"/>
      <w:r w:rsidRPr="00D6620B">
        <w:rPr>
          <w:rFonts w:ascii="Times New Roman" w:hAnsi="Times New Roman" w:cs="Times New Roman"/>
          <w:sz w:val="24"/>
          <w:szCs w:val="24"/>
        </w:rPr>
        <w:t xml:space="preserve"> 33%</w:t>
      </w:r>
    </w:p>
    <w:p w:rsidR="00D72BC8" w:rsidRPr="00D6620B" w:rsidRDefault="00104ADF">
      <w:pPr>
        <w:pStyle w:val="aa"/>
        <w:numPr>
          <w:ilvl w:val="1"/>
          <w:numId w:val="1"/>
        </w:numPr>
        <w:spacing w:before="120" w:after="120"/>
        <w:ind w:left="0" w:firstLine="0"/>
        <w:rPr>
          <w:rFonts w:ascii="Times New Roman" w:hAnsi="Times New Roman" w:cs="Times New Roman"/>
          <w:sz w:val="24"/>
          <w:szCs w:val="24"/>
        </w:rPr>
      </w:pPr>
      <w:r w:rsidRPr="00D6620B">
        <w:rPr>
          <w:rFonts w:ascii="Times New Roman" w:hAnsi="Times New Roman" w:cs="Times New Roman"/>
          <w:b/>
          <w:sz w:val="24"/>
          <w:szCs w:val="24"/>
        </w:rPr>
        <w:t>Оценка удовлетворённости обучающихся содержанием образовательной программ</w:t>
      </w:r>
      <w:proofErr w:type="gramStart"/>
      <w:r w:rsidRPr="00D6620B">
        <w:rPr>
          <w:rFonts w:ascii="Times New Roman" w:hAnsi="Times New Roman" w:cs="Times New Roman"/>
          <w:b/>
          <w:sz w:val="24"/>
          <w:szCs w:val="24"/>
        </w:rPr>
        <w:t>ы</w:t>
      </w:r>
      <w:r w:rsidRPr="00D6620B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Pr="00D6620B">
        <w:rPr>
          <w:rFonts w:ascii="Times New Roman" w:hAnsi="Times New Roman" w:cs="Times New Roman"/>
          <w:i/>
          <w:sz w:val="24"/>
          <w:szCs w:val="24"/>
        </w:rPr>
        <w:t>советник по воспитанию)</w:t>
      </w:r>
    </w:p>
    <w:p w:rsidR="00D72BC8" w:rsidRPr="00D6620B" w:rsidRDefault="00104ADF">
      <w:pPr>
        <w:pStyle w:val="aa"/>
        <w:spacing w:before="120" w:after="120"/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D6620B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D6620B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D6620B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D72BC8" w:rsidRDefault="00104ADF">
      <w:pPr>
        <w:pStyle w:val="aa"/>
        <w:spacing w:before="120" w:after="120"/>
        <w:ind w:left="0"/>
        <w:rPr>
          <w:rFonts w:ascii="SimSun" w:eastAsia="SimSun" w:hAnsi="SimSun" w:cs="SimSun"/>
          <w:sz w:val="24"/>
          <w:szCs w:val="24"/>
          <w:lang w:eastAsia="ru-RU"/>
        </w:rPr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3010535" cy="1834515"/>
            <wp:effectExtent l="0" t="0" r="18415" b="13335"/>
            <wp:docPr id="2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0535" cy="18345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72BC8" w:rsidRPr="00D6620B" w:rsidRDefault="00104ADF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6620B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D6620B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D6620B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60% опрошенных обучающихся полностью удовлетворены содержанием образовательной программы, 40% обучающихся частично удовлетворены.</w:t>
      </w:r>
    </w:p>
    <w:p w:rsidR="00D72BC8" w:rsidRPr="00D6620B" w:rsidRDefault="00D72BC8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72BC8" w:rsidRPr="00D6620B" w:rsidRDefault="00104ADF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u w:val="single"/>
        </w:rPr>
      </w:pPr>
      <w:r w:rsidRPr="00D6620B">
        <w:rPr>
          <w:rFonts w:ascii="Times New Roman" w:eastAsia="SimSun" w:hAnsi="Times New Roman" w:cs="Times New Roman"/>
          <w:sz w:val="24"/>
          <w:szCs w:val="24"/>
          <w:u w:val="single"/>
        </w:rPr>
        <w:t>Результаты опроса законных представителей (родителей):</w:t>
      </w:r>
    </w:p>
    <w:p w:rsidR="00D72BC8" w:rsidRPr="00D6620B" w:rsidRDefault="00D72BC8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</w:pPr>
    </w:p>
    <w:p w:rsidR="00D72BC8" w:rsidRDefault="00104ADF">
      <w:pPr>
        <w:pStyle w:val="aa"/>
        <w:spacing w:before="120" w:after="120"/>
        <w:ind w:left="0"/>
        <w:rPr>
          <w:rFonts w:ascii="SimSun" w:eastAsia="SimSun" w:hAnsi="SimSun" w:cs="SimSun"/>
          <w:sz w:val="24"/>
          <w:szCs w:val="24"/>
          <w:lang w:eastAsia="ru-RU"/>
        </w:rPr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3181350" cy="1967230"/>
            <wp:effectExtent l="0" t="0" r="0" b="13970"/>
            <wp:docPr id="3" name="Изображение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6" descr="IMG_25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1967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72BC8" w:rsidRPr="004025C2" w:rsidRDefault="00104ADF">
      <w:pPr>
        <w:pStyle w:val="aa"/>
        <w:spacing w:before="120" w:after="120"/>
        <w:ind w:left="0"/>
        <w:rPr>
          <w:rFonts w:ascii="SimSun" w:eastAsia="SimSun" w:hAnsi="SimSun" w:cs="SimSun"/>
          <w:sz w:val="24"/>
          <w:szCs w:val="24"/>
          <w:lang w:eastAsia="ru-RU"/>
        </w:rPr>
      </w:pPr>
      <w:proofErr w:type="gramStart"/>
      <w:r w:rsidRPr="004025C2">
        <w:rPr>
          <w:rFonts w:ascii="Times New Roman" w:eastAsia="SimSun" w:hAnsi="Times New Roman" w:cs="Times New Roman"/>
          <w:sz w:val="24"/>
          <w:szCs w:val="24"/>
          <w:lang w:eastAsia="ru-RU"/>
        </w:rPr>
        <w:t>Вывод</w:t>
      </w:r>
      <w:r w:rsidR="004025C2" w:rsidRPr="004025C2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4025C2">
        <w:rPr>
          <w:rFonts w:ascii="Times New Roman" w:eastAsia="SimSun" w:hAnsi="Times New Roman" w:cs="Times New Roman"/>
          <w:sz w:val="24"/>
          <w:szCs w:val="24"/>
          <w:lang w:eastAsia="ru-RU"/>
        </w:rPr>
        <w:t>(по результатам опроса):  68,2% опрошенных родителей полностью удовлетворены содержанием образовательной программы; 16,1% частично удовлетворены.</w:t>
      </w:r>
      <w:proofErr w:type="gramEnd"/>
    </w:p>
    <w:p w:rsidR="00D72BC8" w:rsidRDefault="00D72BC8">
      <w:pPr>
        <w:pStyle w:val="aa"/>
        <w:spacing w:before="120" w:after="120"/>
        <w:ind w:left="0"/>
        <w:rPr>
          <w:rFonts w:ascii="Times New Roman" w:hAnsi="Times New Roman" w:cs="Times New Roman"/>
          <w:color w:val="0070C0"/>
          <w:sz w:val="24"/>
          <w:szCs w:val="24"/>
        </w:rPr>
      </w:pPr>
    </w:p>
    <w:p w:rsidR="00D72BC8" w:rsidRDefault="00104ADF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Качество образовательных результатов</w:t>
      </w:r>
    </w:p>
    <w:p w:rsidR="00D72BC8" w:rsidRDefault="00104ADF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Анализ результатов входного контроля</w:t>
      </w:r>
      <w:r w:rsidR="00F834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83443" w:rsidRPr="00D6620B" w:rsidRDefault="00F83443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D6620B">
        <w:rPr>
          <w:rFonts w:ascii="Times New Roman" w:hAnsi="Times New Roman" w:cs="Times New Roman"/>
          <w:i/>
          <w:sz w:val="24"/>
          <w:szCs w:val="24"/>
        </w:rPr>
        <w:t>Входной контроль не проводился.</w:t>
      </w:r>
    </w:p>
    <w:p w:rsidR="00D72BC8" w:rsidRDefault="00104ADF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 Анализ результатов текущего контроля по учебным дисциплинам</w:t>
      </w:r>
      <w:r w:rsidR="00D6620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73C36" w:rsidRPr="00D6620B" w:rsidRDefault="00373C36" w:rsidP="00373C36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620B">
        <w:rPr>
          <w:rFonts w:ascii="Times New Roman" w:hAnsi="Times New Roman" w:cs="Times New Roman"/>
          <w:sz w:val="24"/>
          <w:szCs w:val="24"/>
        </w:rPr>
        <w:t>73% обучающихся закончили полугодие на оценки «хорошо» и «отлично, обученность составляет 100%. Полученные результаты свидетельствуют об эффективной работе преподавателей и заинтересованности студентов в образовательном процессе и будущей специальности</w:t>
      </w:r>
    </w:p>
    <w:p w:rsidR="00D72BC8" w:rsidRPr="00D6620B" w:rsidRDefault="00104ADF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D6620B">
        <w:rPr>
          <w:rFonts w:ascii="Times New Roman" w:hAnsi="Times New Roman" w:cs="Times New Roman"/>
          <w:b/>
          <w:sz w:val="24"/>
          <w:szCs w:val="24"/>
        </w:rPr>
        <w:t>2.3. Анализ результатов текущего контроля по учебным/производственным практикам</w:t>
      </w:r>
      <w:r w:rsidRPr="00D6620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72BC8" w:rsidRPr="00D6620B" w:rsidRDefault="00104ADF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D6620B">
        <w:rPr>
          <w:rFonts w:ascii="Times New Roman" w:hAnsi="Times New Roman" w:cs="Times New Roman"/>
          <w:sz w:val="24"/>
          <w:szCs w:val="24"/>
        </w:rPr>
        <w:t>Качество обучения по УП составляет 80%, ПП в 1 полугодии не проводилась.</w:t>
      </w:r>
    </w:p>
    <w:p w:rsidR="00D72BC8" w:rsidRDefault="00F83443" w:rsidP="00F83443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2.4.</w:t>
      </w:r>
      <w:r w:rsidR="00104ADF" w:rsidRPr="00F83443">
        <w:rPr>
          <w:rFonts w:ascii="Times New Roman" w:hAnsi="Times New Roman" w:cs="Times New Roman"/>
          <w:b/>
          <w:sz w:val="24"/>
          <w:szCs w:val="24"/>
        </w:rPr>
        <w:t>Анализ результатов промежуточной аттестации по дисциплинам</w:t>
      </w:r>
      <w:r w:rsidR="00065B0B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065B0B" w:rsidRPr="008E1E08" w:rsidRDefault="00065B0B" w:rsidP="008E1E08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1E08">
        <w:rPr>
          <w:rFonts w:ascii="Times New Roman" w:hAnsi="Times New Roman" w:cs="Times New Roman"/>
          <w:sz w:val="24"/>
          <w:szCs w:val="24"/>
        </w:rPr>
        <w:t xml:space="preserve">В группе второго курса проводилась промежуточная аттестация в форме экзамена по дисциплине «Психология общения» 100% </w:t>
      </w:r>
      <w:proofErr w:type="gramStart"/>
      <w:r w:rsidRPr="008E1E0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E1E08">
        <w:rPr>
          <w:rFonts w:ascii="Times New Roman" w:hAnsi="Times New Roman" w:cs="Times New Roman"/>
          <w:sz w:val="24"/>
          <w:szCs w:val="24"/>
        </w:rPr>
        <w:t xml:space="preserve"> получили оценки «хорошо и отлично».</w:t>
      </w:r>
    </w:p>
    <w:p w:rsidR="00065B0B" w:rsidRPr="008E1E08" w:rsidRDefault="00065B0B" w:rsidP="008E1E08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1E08">
        <w:rPr>
          <w:rFonts w:ascii="Times New Roman" w:hAnsi="Times New Roman" w:cs="Times New Roman"/>
          <w:sz w:val="24"/>
          <w:szCs w:val="24"/>
        </w:rPr>
        <w:t xml:space="preserve">В  группе третьего курса проводилась промежуточная аттестация в форме экзамена по дисциплине «История моды» 100% </w:t>
      </w:r>
      <w:proofErr w:type="gramStart"/>
      <w:r w:rsidRPr="008E1E0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E1E08">
        <w:rPr>
          <w:rFonts w:ascii="Times New Roman" w:hAnsi="Times New Roman" w:cs="Times New Roman"/>
          <w:sz w:val="24"/>
          <w:szCs w:val="24"/>
        </w:rPr>
        <w:t xml:space="preserve"> получили оценки «х</w:t>
      </w:r>
      <w:r w:rsidR="008E1E08" w:rsidRPr="008E1E08">
        <w:rPr>
          <w:rFonts w:ascii="Times New Roman" w:hAnsi="Times New Roman" w:cs="Times New Roman"/>
          <w:sz w:val="24"/>
          <w:szCs w:val="24"/>
        </w:rPr>
        <w:t>орошо и отлично».  По МДК 02.01 «Т</w:t>
      </w:r>
      <w:r w:rsidRPr="008E1E08">
        <w:rPr>
          <w:rFonts w:ascii="Times New Roman" w:hAnsi="Times New Roman" w:cs="Times New Roman"/>
          <w:sz w:val="24"/>
          <w:szCs w:val="24"/>
        </w:rPr>
        <w:t>ехнология выполнения постижерных изделий</w:t>
      </w:r>
      <w:r w:rsidR="008E1E08" w:rsidRPr="008E1E08">
        <w:rPr>
          <w:rFonts w:ascii="Times New Roman" w:hAnsi="Times New Roman" w:cs="Times New Roman"/>
          <w:sz w:val="24"/>
          <w:szCs w:val="24"/>
        </w:rPr>
        <w:t xml:space="preserve"> из натуральных и искусственных волос</w:t>
      </w:r>
      <w:proofErr w:type="gramStart"/>
      <w:r w:rsidR="008E1E08" w:rsidRPr="008E1E08">
        <w:rPr>
          <w:rFonts w:ascii="Times New Roman" w:hAnsi="Times New Roman" w:cs="Times New Roman"/>
          <w:sz w:val="24"/>
          <w:szCs w:val="24"/>
        </w:rPr>
        <w:t>»н</w:t>
      </w:r>
      <w:proofErr w:type="gramEnd"/>
      <w:r w:rsidR="008E1E08" w:rsidRPr="008E1E08">
        <w:rPr>
          <w:rFonts w:ascii="Times New Roman" w:hAnsi="Times New Roman" w:cs="Times New Roman"/>
          <w:sz w:val="24"/>
          <w:szCs w:val="24"/>
        </w:rPr>
        <w:t xml:space="preserve">а котором 82% обучающихся получили оценки «хорошо и отлично» и 18 % оценку </w:t>
      </w:r>
      <w:r w:rsidR="008E1E08">
        <w:rPr>
          <w:rFonts w:ascii="Times New Roman" w:hAnsi="Times New Roman" w:cs="Times New Roman"/>
          <w:sz w:val="24"/>
          <w:szCs w:val="24"/>
        </w:rPr>
        <w:t>«</w:t>
      </w:r>
      <w:r w:rsidR="008E1E08" w:rsidRPr="008E1E08">
        <w:rPr>
          <w:rFonts w:ascii="Times New Roman" w:hAnsi="Times New Roman" w:cs="Times New Roman"/>
          <w:sz w:val="24"/>
          <w:szCs w:val="24"/>
        </w:rPr>
        <w:t>удовлетворительно</w:t>
      </w:r>
      <w:r w:rsidR="008E1E08">
        <w:rPr>
          <w:rFonts w:ascii="Times New Roman" w:hAnsi="Times New Roman" w:cs="Times New Roman"/>
          <w:sz w:val="24"/>
          <w:szCs w:val="24"/>
        </w:rPr>
        <w:t>»</w:t>
      </w:r>
      <w:r w:rsidR="008E1E08" w:rsidRPr="008E1E0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72BC8" w:rsidRPr="00D6620B" w:rsidRDefault="00104ADF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D6620B">
        <w:rPr>
          <w:rFonts w:ascii="Times New Roman" w:hAnsi="Times New Roman" w:cs="Times New Roman"/>
          <w:b/>
          <w:sz w:val="24"/>
          <w:szCs w:val="24"/>
        </w:rPr>
        <w:t>2.5. Анализ результатов промежуточной аттестации по практикам</w:t>
      </w:r>
    </w:p>
    <w:p w:rsidR="00D72BC8" w:rsidRPr="00D6620B" w:rsidRDefault="00104ADF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D6620B">
        <w:rPr>
          <w:rFonts w:ascii="Times New Roman" w:hAnsi="Times New Roman" w:cs="Times New Roman"/>
          <w:sz w:val="24"/>
          <w:szCs w:val="24"/>
        </w:rPr>
        <w:t>Промежуточная аттестация по практикам (УП и ПП) в полугодии учебным планом не п</w:t>
      </w:r>
      <w:r w:rsidR="00D6620B" w:rsidRPr="00D6620B">
        <w:rPr>
          <w:rFonts w:ascii="Times New Roman" w:hAnsi="Times New Roman" w:cs="Times New Roman"/>
          <w:sz w:val="24"/>
          <w:szCs w:val="24"/>
        </w:rPr>
        <w:t>ре</w:t>
      </w:r>
      <w:r w:rsidRPr="00D6620B">
        <w:rPr>
          <w:rFonts w:ascii="Times New Roman" w:hAnsi="Times New Roman" w:cs="Times New Roman"/>
          <w:sz w:val="24"/>
          <w:szCs w:val="24"/>
        </w:rPr>
        <w:t>дусмотрена.</w:t>
      </w:r>
    </w:p>
    <w:p w:rsidR="00D72BC8" w:rsidRPr="00D6620B" w:rsidRDefault="00104ADF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D6620B">
        <w:rPr>
          <w:rFonts w:ascii="Times New Roman" w:hAnsi="Times New Roman" w:cs="Times New Roman"/>
          <w:b/>
          <w:sz w:val="24"/>
          <w:szCs w:val="24"/>
        </w:rPr>
        <w:t>2.6. Анализ результатов промежуточной аттестации по профессиональным модулям</w:t>
      </w:r>
      <w:r w:rsidRPr="00D662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2BC8" w:rsidRPr="00D6620B" w:rsidRDefault="00104ADF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D6620B">
        <w:rPr>
          <w:rFonts w:ascii="Times New Roman" w:hAnsi="Times New Roman" w:cs="Times New Roman"/>
          <w:sz w:val="24"/>
          <w:szCs w:val="24"/>
        </w:rPr>
        <w:t>Промежуточная аттестация по ПМ учебным планом в 1 полугодии не пр</w:t>
      </w:r>
      <w:r w:rsidR="00D6620B" w:rsidRPr="00D6620B">
        <w:rPr>
          <w:rFonts w:ascii="Times New Roman" w:hAnsi="Times New Roman" w:cs="Times New Roman"/>
          <w:sz w:val="24"/>
          <w:szCs w:val="24"/>
        </w:rPr>
        <w:t>ед</w:t>
      </w:r>
      <w:r w:rsidRPr="00D6620B">
        <w:rPr>
          <w:rFonts w:ascii="Times New Roman" w:hAnsi="Times New Roman" w:cs="Times New Roman"/>
          <w:sz w:val="24"/>
          <w:szCs w:val="24"/>
        </w:rPr>
        <w:t>усмотрена.</w:t>
      </w:r>
    </w:p>
    <w:p w:rsidR="00D72BC8" w:rsidRDefault="00104ADF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2.7. Анализ результатов проверки остаточных знаний </w:t>
      </w:r>
      <w:r>
        <w:rPr>
          <w:rFonts w:ascii="Times New Roman" w:hAnsi="Times New Roman" w:cs="Times New Roman"/>
          <w:sz w:val="24"/>
          <w:szCs w:val="24"/>
        </w:rPr>
        <w:t>(срезовые работы)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F83443" w:rsidRPr="00D6620B" w:rsidRDefault="00F83443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D6620B">
        <w:rPr>
          <w:rFonts w:ascii="Times New Roman" w:hAnsi="Times New Roman" w:cs="Times New Roman"/>
          <w:sz w:val="24"/>
          <w:szCs w:val="24"/>
        </w:rPr>
        <w:t>Проверка остаточных знаний не проводилась.</w:t>
      </w:r>
    </w:p>
    <w:p w:rsidR="00D72BC8" w:rsidRDefault="00104ADF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2.8. Анализ результатов участия обучающихся во всероссийских проверочных работа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х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заполняет зам. УР)</w:t>
      </w:r>
    </w:p>
    <w:p w:rsidR="00F83443" w:rsidRPr="00D6620B" w:rsidRDefault="00F83443" w:rsidP="00F8344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620B">
        <w:rPr>
          <w:rFonts w:ascii="Times New Roman" w:hAnsi="Times New Roman" w:cs="Times New Roman"/>
          <w:sz w:val="24"/>
          <w:szCs w:val="24"/>
        </w:rPr>
        <w:t>В период с 16.09.-30.09.2023 г. студенты  2 курса приняли, участив во Всероссийских проверочных работах (ВПР СПО-2023) по «Метапредмет»</w:t>
      </w:r>
      <w:r w:rsidR="006C5630" w:rsidRPr="00D6620B">
        <w:rPr>
          <w:rFonts w:ascii="Times New Roman" w:hAnsi="Times New Roman" w:cs="Times New Roman"/>
          <w:sz w:val="24"/>
          <w:szCs w:val="24"/>
        </w:rPr>
        <w:t xml:space="preserve">. </w:t>
      </w:r>
      <w:r w:rsidRPr="00D6620B">
        <w:rPr>
          <w:rFonts w:ascii="Times New Roman" w:hAnsi="Times New Roman" w:cs="Times New Roman"/>
          <w:sz w:val="24"/>
          <w:szCs w:val="24"/>
        </w:rPr>
        <w:t>По итогам проверки  ФИОКО 87% обучающихся продемонстрировали средний</w:t>
      </w:r>
      <w:r w:rsidR="00206BC7" w:rsidRPr="00D6620B">
        <w:rPr>
          <w:rFonts w:ascii="Times New Roman" w:hAnsi="Times New Roman" w:cs="Times New Roman"/>
          <w:sz w:val="24"/>
          <w:szCs w:val="24"/>
        </w:rPr>
        <w:t xml:space="preserve"> уровень знаний</w:t>
      </w:r>
      <w:r w:rsidRPr="00D6620B">
        <w:rPr>
          <w:rFonts w:ascii="Times New Roman" w:hAnsi="Times New Roman" w:cs="Times New Roman"/>
          <w:sz w:val="24"/>
          <w:szCs w:val="24"/>
        </w:rPr>
        <w:t>, 13%  испытали затруднения.</w:t>
      </w:r>
    </w:p>
    <w:p w:rsidR="00817C08" w:rsidRPr="00D6620B" w:rsidRDefault="00817C08" w:rsidP="00817C08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D6620B">
        <w:rPr>
          <w:rFonts w:ascii="Times New Roman" w:hAnsi="Times New Roman" w:cs="Times New Roman"/>
          <w:b/>
          <w:sz w:val="24"/>
          <w:szCs w:val="24"/>
        </w:rPr>
        <w:t>2.9. Анализ результатов государственной итоговой аттестации</w:t>
      </w:r>
    </w:p>
    <w:p w:rsidR="00817C08" w:rsidRPr="00D6620B" w:rsidRDefault="00817C08" w:rsidP="00817C08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D6620B">
        <w:rPr>
          <w:rFonts w:ascii="Times New Roman" w:hAnsi="Times New Roman" w:cs="Times New Roman"/>
          <w:sz w:val="24"/>
          <w:szCs w:val="24"/>
        </w:rPr>
        <w:t>Государственная итоговая аттестация в 1 полугодии не предусмотрена</w:t>
      </w:r>
    </w:p>
    <w:p w:rsidR="00817C08" w:rsidRPr="00D6620B" w:rsidRDefault="00817C08" w:rsidP="00817C08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D6620B">
        <w:rPr>
          <w:rFonts w:ascii="Times New Roman" w:hAnsi="Times New Roman" w:cs="Times New Roman"/>
          <w:b/>
          <w:sz w:val="24"/>
          <w:szCs w:val="24"/>
        </w:rPr>
        <w:t>2.10. Анализ результатов демонстрационного экзамена</w:t>
      </w:r>
    </w:p>
    <w:p w:rsidR="00817C08" w:rsidRPr="00D6620B" w:rsidRDefault="00817C08" w:rsidP="00817C08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D6620B">
        <w:rPr>
          <w:rFonts w:ascii="Times New Roman" w:hAnsi="Times New Roman" w:cs="Times New Roman"/>
          <w:sz w:val="24"/>
          <w:szCs w:val="24"/>
        </w:rPr>
        <w:t>Демонстрационный экзамен в 1 полугодии не предусмотрен</w:t>
      </w:r>
    </w:p>
    <w:p w:rsidR="00D72BC8" w:rsidRPr="00D6620B" w:rsidRDefault="00104ADF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D6620B">
        <w:rPr>
          <w:rFonts w:ascii="Times New Roman" w:hAnsi="Times New Roman" w:cs="Times New Roman"/>
          <w:b/>
          <w:sz w:val="24"/>
          <w:szCs w:val="24"/>
        </w:rPr>
        <w:t>2.11. Участие обучающихся в олимпиадах, конкурсах различного уровня</w:t>
      </w:r>
    </w:p>
    <w:tbl>
      <w:tblPr>
        <w:tblStyle w:val="a9"/>
        <w:tblW w:w="5000" w:type="pct"/>
        <w:tblLook w:val="04A0"/>
      </w:tblPr>
      <w:tblGrid>
        <w:gridCol w:w="3947"/>
        <w:gridCol w:w="2327"/>
        <w:gridCol w:w="2670"/>
        <w:gridCol w:w="2044"/>
      </w:tblGrid>
      <w:tr w:rsidR="00D72BC8" w:rsidRPr="00D6620B" w:rsidTr="00D6620B">
        <w:tc>
          <w:tcPr>
            <w:tcW w:w="1796" w:type="pct"/>
          </w:tcPr>
          <w:p w:rsidR="00D72BC8" w:rsidRPr="00D6620B" w:rsidRDefault="00104ADF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Наименование конкурса</w:t>
            </w:r>
          </w:p>
        </w:tc>
        <w:tc>
          <w:tcPr>
            <w:tcW w:w="1059" w:type="pct"/>
          </w:tcPr>
          <w:p w:rsidR="00D72BC8" w:rsidRPr="00D6620B" w:rsidRDefault="00104ADF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Уровень</w:t>
            </w:r>
          </w:p>
        </w:tc>
        <w:tc>
          <w:tcPr>
            <w:tcW w:w="1215" w:type="pct"/>
          </w:tcPr>
          <w:p w:rsidR="00D72BC8" w:rsidRPr="00D6620B" w:rsidRDefault="00104ADF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Результат</w:t>
            </w:r>
          </w:p>
        </w:tc>
        <w:tc>
          <w:tcPr>
            <w:tcW w:w="931" w:type="pct"/>
          </w:tcPr>
          <w:p w:rsidR="00D72BC8" w:rsidRPr="00D6620B" w:rsidRDefault="00104ADF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Участники</w:t>
            </w:r>
          </w:p>
        </w:tc>
      </w:tr>
      <w:tr w:rsidR="00D72BC8" w:rsidRPr="00D6620B" w:rsidTr="00D6620B">
        <w:tc>
          <w:tcPr>
            <w:tcW w:w="1796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 xml:space="preserve">Областной экологический конкурс «Сохраним природу </w:t>
            </w:r>
            <w:proofErr w:type="spellStart"/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Верхневолжья</w:t>
            </w:r>
            <w:proofErr w:type="spellEnd"/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»</w:t>
            </w:r>
          </w:p>
        </w:tc>
        <w:tc>
          <w:tcPr>
            <w:tcW w:w="1059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Региональный</w:t>
            </w:r>
          </w:p>
        </w:tc>
        <w:tc>
          <w:tcPr>
            <w:tcW w:w="1215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1 и 3 место</w:t>
            </w:r>
          </w:p>
        </w:tc>
        <w:tc>
          <w:tcPr>
            <w:tcW w:w="931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2ТПИ</w:t>
            </w:r>
          </w:p>
        </w:tc>
      </w:tr>
      <w:tr w:rsidR="00D72BC8" w:rsidRPr="00D6620B" w:rsidTr="00D6620B">
        <w:tc>
          <w:tcPr>
            <w:tcW w:w="1796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Фотоконкурс «#</w:t>
            </w:r>
            <w:proofErr w:type="spell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Ястудентколледжа</w:t>
            </w:r>
            <w:proofErr w:type="spell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» ко Дню СПО</w:t>
            </w:r>
          </w:p>
        </w:tc>
        <w:tc>
          <w:tcPr>
            <w:tcW w:w="1059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Колледж</w:t>
            </w:r>
          </w:p>
        </w:tc>
        <w:tc>
          <w:tcPr>
            <w:tcW w:w="1215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931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2ТПИ</w:t>
            </w:r>
          </w:p>
        </w:tc>
      </w:tr>
      <w:tr w:rsidR="00D72BC8" w:rsidRPr="00D6620B" w:rsidTr="00D6620B">
        <w:tc>
          <w:tcPr>
            <w:tcW w:w="1796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  <w:lang w:val="en-US"/>
              </w:rPr>
              <w:t>IV</w:t>
            </w: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 xml:space="preserve"> Всероссийский форум студентов и специалистов СПО «Команда Профи»</w:t>
            </w:r>
          </w:p>
        </w:tc>
        <w:tc>
          <w:tcPr>
            <w:tcW w:w="1059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Всероссийский</w:t>
            </w:r>
          </w:p>
        </w:tc>
        <w:tc>
          <w:tcPr>
            <w:tcW w:w="1215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очное участие</w:t>
            </w:r>
          </w:p>
        </w:tc>
        <w:tc>
          <w:tcPr>
            <w:tcW w:w="931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2ТПИ</w:t>
            </w:r>
          </w:p>
        </w:tc>
      </w:tr>
      <w:tr w:rsidR="00D72BC8" w:rsidRPr="00D6620B" w:rsidTr="00D6620B">
        <w:tc>
          <w:tcPr>
            <w:tcW w:w="1796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Общероссийский конкурс детских тематических рисунков «Разноцветные капли – 2023»</w:t>
            </w:r>
          </w:p>
        </w:tc>
        <w:tc>
          <w:tcPr>
            <w:tcW w:w="1059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Всероссийский</w:t>
            </w:r>
          </w:p>
        </w:tc>
        <w:tc>
          <w:tcPr>
            <w:tcW w:w="1215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участие</w:t>
            </w:r>
          </w:p>
        </w:tc>
        <w:tc>
          <w:tcPr>
            <w:tcW w:w="931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2ТПИ</w:t>
            </w:r>
          </w:p>
        </w:tc>
      </w:tr>
      <w:tr w:rsidR="00D72BC8" w:rsidRPr="00D6620B" w:rsidTr="00D6620B">
        <w:trPr>
          <w:trHeight w:val="930"/>
        </w:trPr>
        <w:tc>
          <w:tcPr>
            <w:tcW w:w="1796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Всероссийский правовой диктант для школьников и студентов колледжей #вправе</w:t>
            </w:r>
          </w:p>
        </w:tc>
        <w:tc>
          <w:tcPr>
            <w:tcW w:w="1059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Всероссийский</w:t>
            </w:r>
          </w:p>
        </w:tc>
        <w:tc>
          <w:tcPr>
            <w:tcW w:w="1215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участие</w:t>
            </w:r>
          </w:p>
        </w:tc>
        <w:tc>
          <w:tcPr>
            <w:tcW w:w="931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2ТПИ</w:t>
            </w:r>
          </w:p>
        </w:tc>
      </w:tr>
      <w:tr w:rsidR="00D72BC8" w:rsidRPr="00D6620B" w:rsidTr="00D6620B">
        <w:tc>
          <w:tcPr>
            <w:tcW w:w="1796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  <w:lang w:val="en-US"/>
              </w:rPr>
              <w:t>XVII</w:t>
            </w: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 xml:space="preserve"> Межрегиональная научно-практическая конференция «Первые шаги в науку»</w:t>
            </w:r>
          </w:p>
        </w:tc>
        <w:tc>
          <w:tcPr>
            <w:tcW w:w="1059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Региональный</w:t>
            </w:r>
          </w:p>
        </w:tc>
        <w:tc>
          <w:tcPr>
            <w:tcW w:w="1215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1 место</w:t>
            </w:r>
          </w:p>
        </w:tc>
        <w:tc>
          <w:tcPr>
            <w:tcW w:w="931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2ТПИ</w:t>
            </w:r>
          </w:p>
        </w:tc>
      </w:tr>
      <w:tr w:rsidR="00D72BC8" w:rsidRPr="00D6620B" w:rsidTr="00D6620B">
        <w:tc>
          <w:tcPr>
            <w:tcW w:w="1796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Национальный просветительский фотоконкурс Знание. Россия</w:t>
            </w:r>
          </w:p>
        </w:tc>
        <w:tc>
          <w:tcPr>
            <w:tcW w:w="1059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Всероссийский</w:t>
            </w:r>
          </w:p>
        </w:tc>
        <w:tc>
          <w:tcPr>
            <w:tcW w:w="1215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участие</w:t>
            </w:r>
          </w:p>
        </w:tc>
        <w:tc>
          <w:tcPr>
            <w:tcW w:w="931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2ТПИ</w:t>
            </w:r>
          </w:p>
        </w:tc>
      </w:tr>
      <w:tr w:rsidR="00D72BC8" w:rsidRPr="00D6620B" w:rsidTr="00D6620B">
        <w:tc>
          <w:tcPr>
            <w:tcW w:w="1796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1"/>
                <w:szCs w:val="18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Конкурс коллекций образов «Мастер стиля-2023»</w:t>
            </w:r>
          </w:p>
        </w:tc>
        <w:tc>
          <w:tcPr>
            <w:tcW w:w="1059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1"/>
                <w:szCs w:val="18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колледж</w:t>
            </w:r>
          </w:p>
        </w:tc>
        <w:tc>
          <w:tcPr>
            <w:tcW w:w="1215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1"/>
                <w:szCs w:val="18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1 место</w:t>
            </w:r>
          </w:p>
        </w:tc>
        <w:tc>
          <w:tcPr>
            <w:tcW w:w="931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2ТПИ, 3ТПИ</w:t>
            </w:r>
          </w:p>
        </w:tc>
      </w:tr>
      <w:tr w:rsidR="00D72BC8" w:rsidRPr="00D6620B" w:rsidTr="00D6620B">
        <w:tc>
          <w:tcPr>
            <w:tcW w:w="1796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ФинЗОЖ-Фест-2023</w:t>
            </w:r>
          </w:p>
        </w:tc>
        <w:tc>
          <w:tcPr>
            <w:tcW w:w="1059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Всероссийский</w:t>
            </w:r>
          </w:p>
        </w:tc>
        <w:tc>
          <w:tcPr>
            <w:tcW w:w="1215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участие</w:t>
            </w:r>
          </w:p>
        </w:tc>
        <w:tc>
          <w:tcPr>
            <w:tcW w:w="931" w:type="pct"/>
          </w:tcPr>
          <w:p w:rsidR="00D72BC8" w:rsidRPr="00D6620B" w:rsidRDefault="00104ADF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3ТПИ</w:t>
            </w:r>
          </w:p>
        </w:tc>
      </w:tr>
      <w:tr w:rsidR="00F83443" w:rsidRPr="00D6620B" w:rsidTr="00D6620B">
        <w:tc>
          <w:tcPr>
            <w:tcW w:w="1796" w:type="pct"/>
          </w:tcPr>
          <w:p w:rsidR="00F83443" w:rsidRPr="00D6620B" w:rsidRDefault="00F83443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proofErr w:type="spellStart"/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Ростконкурс</w:t>
            </w:r>
            <w:proofErr w:type="spellEnd"/>
          </w:p>
        </w:tc>
        <w:tc>
          <w:tcPr>
            <w:tcW w:w="1059" w:type="pct"/>
          </w:tcPr>
          <w:p w:rsidR="00F83443" w:rsidRPr="00D6620B" w:rsidRDefault="00F83443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Международная</w:t>
            </w:r>
          </w:p>
        </w:tc>
        <w:tc>
          <w:tcPr>
            <w:tcW w:w="1215" w:type="pct"/>
          </w:tcPr>
          <w:p w:rsidR="00F83443" w:rsidRPr="00D6620B" w:rsidRDefault="00F83443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Диплом 1 степени</w:t>
            </w:r>
          </w:p>
        </w:tc>
        <w:tc>
          <w:tcPr>
            <w:tcW w:w="931" w:type="pct"/>
          </w:tcPr>
          <w:p w:rsidR="00F83443" w:rsidRPr="00D6620B" w:rsidRDefault="00F83443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D6620B">
              <w:rPr>
                <w:rFonts w:ascii="Times New Roman" w:hAnsi="Times New Roman" w:cs="Times New Roman"/>
                <w:sz w:val="24"/>
                <w:szCs w:val="21"/>
              </w:rPr>
              <w:t>2ТПИ</w:t>
            </w:r>
          </w:p>
        </w:tc>
      </w:tr>
    </w:tbl>
    <w:p w:rsidR="00D72BC8" w:rsidRPr="00D6620B" w:rsidRDefault="00104ADF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D6620B">
        <w:rPr>
          <w:rFonts w:ascii="Times New Roman" w:hAnsi="Times New Roman" w:cs="Times New Roman"/>
          <w:b/>
          <w:sz w:val="24"/>
          <w:szCs w:val="24"/>
        </w:rPr>
        <w:t>2.12. Результаты трудоустройства выпускников</w:t>
      </w:r>
    </w:p>
    <w:p w:rsidR="00D72BC8" w:rsidRPr="00D6620B" w:rsidRDefault="00104ADF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D6620B">
        <w:rPr>
          <w:rFonts w:ascii="Times New Roman" w:hAnsi="Times New Roman" w:cs="Times New Roman"/>
          <w:sz w:val="24"/>
          <w:szCs w:val="24"/>
        </w:rPr>
        <w:t>Выпуск по специальности не осуществлялся.</w:t>
      </w:r>
    </w:p>
    <w:p w:rsidR="00D72BC8" w:rsidRPr="00D6620B" w:rsidRDefault="00D72BC8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</w:p>
    <w:p w:rsidR="00D72BC8" w:rsidRPr="00D6620B" w:rsidRDefault="00104ADF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D6620B">
        <w:rPr>
          <w:rFonts w:ascii="Times New Roman" w:hAnsi="Times New Roman" w:cs="Times New Roman"/>
          <w:b/>
          <w:sz w:val="24"/>
          <w:szCs w:val="24"/>
        </w:rPr>
        <w:t xml:space="preserve">2.13. </w:t>
      </w:r>
      <w:proofErr w:type="gramStart"/>
      <w:r w:rsidRPr="00D6620B">
        <w:rPr>
          <w:rFonts w:ascii="Times New Roman" w:hAnsi="Times New Roman" w:cs="Times New Roman"/>
          <w:b/>
          <w:sz w:val="24"/>
          <w:szCs w:val="24"/>
        </w:rPr>
        <w:t>Результаты анкетирования об удовлетворённости качеством образования</w:t>
      </w:r>
      <w:r w:rsidRPr="00D6620B">
        <w:rPr>
          <w:rFonts w:ascii="Times New Roman" w:hAnsi="Times New Roman" w:cs="Times New Roman"/>
          <w:sz w:val="24"/>
          <w:szCs w:val="24"/>
        </w:rPr>
        <w:t xml:space="preserve"> (обучающиеся, родители, педагоги, работодатели </w:t>
      </w:r>
      <w:proofErr w:type="gramEnd"/>
    </w:p>
    <w:p w:rsidR="00D72BC8" w:rsidRPr="00D6620B" w:rsidRDefault="00104ADF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D6620B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D6620B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D6620B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D6620B">
        <w:rPr>
          <w:rFonts w:ascii="Times New Roman" w:hAnsi="Times New Roman" w:cs="Times New Roman"/>
          <w:sz w:val="24"/>
          <w:szCs w:val="24"/>
        </w:rPr>
        <w:t xml:space="preserve"> 89% опрошенных обучающихся полностью удовлетворены качеством образования, 11% частично удовлетворены.</w:t>
      </w:r>
    </w:p>
    <w:p w:rsidR="00D72BC8" w:rsidRPr="00D6620B" w:rsidRDefault="00104ADF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r w:rsidRPr="00D6620B">
        <w:rPr>
          <w:rFonts w:ascii="Times New Roman" w:eastAsia="SimSun" w:hAnsi="Times New Roman" w:cs="Times New Roman"/>
          <w:sz w:val="24"/>
          <w:szCs w:val="24"/>
          <w:u w:val="single"/>
        </w:rPr>
        <w:t>Результаты опроса законных представителей (родителей):</w:t>
      </w:r>
      <w:r w:rsidRPr="00D6620B">
        <w:rPr>
          <w:rFonts w:ascii="Times New Roman" w:eastAsia="SimSun" w:hAnsi="Times New Roman" w:cs="Times New Roman"/>
          <w:sz w:val="24"/>
          <w:szCs w:val="24"/>
        </w:rPr>
        <w:t>77% родителей удовлетворены качеством образования, предоставляемого колледжем, 23% частично удовлетворены.</w:t>
      </w:r>
    </w:p>
    <w:p w:rsidR="00D72BC8" w:rsidRPr="00D6620B" w:rsidRDefault="00104ADF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proofErr w:type="gramStart"/>
      <w:r w:rsidRPr="00D6620B">
        <w:rPr>
          <w:rFonts w:ascii="Times New Roman" w:eastAsia="SimSun" w:hAnsi="Times New Roman" w:cs="Times New Roman"/>
          <w:sz w:val="24"/>
          <w:szCs w:val="24"/>
          <w:u w:val="single"/>
        </w:rPr>
        <w:t>Результатами  промежуточной аттестации</w:t>
      </w:r>
      <w:r w:rsidRPr="00D6620B">
        <w:rPr>
          <w:rFonts w:ascii="Times New Roman" w:eastAsia="SimSun" w:hAnsi="Times New Roman" w:cs="Times New Roman"/>
          <w:sz w:val="24"/>
          <w:szCs w:val="24"/>
        </w:rPr>
        <w:t xml:space="preserve"> удовлетворены 100% преподавателей общеобразовательных дисциплин</w:t>
      </w:r>
      <w:proofErr w:type="gramEnd"/>
    </w:p>
    <w:p w:rsidR="00D72BC8" w:rsidRPr="00D6620B" w:rsidRDefault="00104ADF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proofErr w:type="gramStart"/>
      <w:r w:rsidRPr="00D6620B">
        <w:rPr>
          <w:rFonts w:ascii="Times New Roman" w:eastAsia="SimSun" w:hAnsi="Times New Roman" w:cs="Times New Roman"/>
          <w:sz w:val="24"/>
          <w:szCs w:val="24"/>
          <w:u w:val="single"/>
        </w:rPr>
        <w:t>Результатами  промежуточной аттестации</w:t>
      </w:r>
      <w:r w:rsidRPr="00D6620B">
        <w:rPr>
          <w:rFonts w:ascii="Times New Roman" w:eastAsia="SimSun" w:hAnsi="Times New Roman" w:cs="Times New Roman"/>
          <w:sz w:val="24"/>
          <w:szCs w:val="24"/>
        </w:rPr>
        <w:t xml:space="preserve"> удовлетворены 100% преподавателей общеобразовательных дисциплин и 66,5% преподавателей и мастеров производственного обучения; частично удовлетворены  и не удовлетворены – 33,5%.</w:t>
      </w:r>
      <w:proofErr w:type="gramEnd"/>
    </w:p>
    <w:p w:rsidR="00D72BC8" w:rsidRPr="00D6620B" w:rsidRDefault="00104ADF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r w:rsidRPr="00D6620B">
        <w:rPr>
          <w:rFonts w:ascii="Times New Roman" w:eastAsia="SimSun" w:hAnsi="Times New Roman" w:cs="Times New Roman"/>
          <w:sz w:val="24"/>
          <w:szCs w:val="24"/>
        </w:rPr>
        <w:t>Анкетирование работодателей не проводилось.</w:t>
      </w:r>
    </w:p>
    <w:p w:rsidR="00D72BC8" w:rsidRPr="00D6620B" w:rsidRDefault="00D72BC8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</w:p>
    <w:p w:rsidR="00D72BC8" w:rsidRPr="00D6620B" w:rsidRDefault="00104ADF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D6620B">
        <w:rPr>
          <w:rFonts w:ascii="Times New Roman" w:hAnsi="Times New Roman" w:cs="Times New Roman"/>
          <w:b/>
          <w:sz w:val="24"/>
          <w:szCs w:val="24"/>
        </w:rPr>
        <w:t>Качество работы педагогических работников</w:t>
      </w:r>
    </w:p>
    <w:p w:rsidR="00D72BC8" w:rsidRPr="00D6620B" w:rsidRDefault="00104ADF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D6620B">
        <w:rPr>
          <w:rFonts w:ascii="Times New Roman" w:hAnsi="Times New Roman" w:cs="Times New Roman"/>
          <w:b/>
          <w:sz w:val="24"/>
          <w:szCs w:val="24"/>
        </w:rPr>
        <w:t>3.1. Количество (%) педагогов, участвующих в реализации образовательной программы с учёной степенью, учёным званием, первой и высшей квалификационной категорие</w:t>
      </w:r>
      <w:proofErr w:type="gramStart"/>
      <w:r w:rsidRPr="00D6620B">
        <w:rPr>
          <w:rFonts w:ascii="Times New Roman" w:hAnsi="Times New Roman" w:cs="Times New Roman"/>
          <w:b/>
          <w:sz w:val="24"/>
          <w:szCs w:val="24"/>
        </w:rPr>
        <w:t>й</w:t>
      </w:r>
      <w:r w:rsidRPr="00D6620B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Pr="00D6620B">
        <w:rPr>
          <w:rFonts w:ascii="Times New Roman" w:hAnsi="Times New Roman" w:cs="Times New Roman"/>
          <w:i/>
          <w:sz w:val="24"/>
          <w:szCs w:val="24"/>
        </w:rPr>
        <w:t>УР)</w:t>
      </w:r>
    </w:p>
    <w:p w:rsidR="00D72BC8" w:rsidRPr="00D6620B" w:rsidRDefault="00104ADF" w:rsidP="008E1E08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620B">
        <w:rPr>
          <w:rFonts w:ascii="Times New Roman" w:hAnsi="Times New Roman" w:cs="Times New Roman"/>
          <w:sz w:val="24"/>
          <w:szCs w:val="24"/>
        </w:rPr>
        <w:t xml:space="preserve">В реализации основной образовательной программы участвует </w:t>
      </w:r>
      <w:r w:rsidR="00F83443" w:rsidRPr="00D6620B">
        <w:rPr>
          <w:rFonts w:ascii="Times New Roman" w:hAnsi="Times New Roman" w:cs="Times New Roman"/>
          <w:sz w:val="24"/>
          <w:szCs w:val="24"/>
        </w:rPr>
        <w:t>19</w:t>
      </w:r>
      <w:r w:rsidRPr="00D6620B">
        <w:rPr>
          <w:rFonts w:ascii="Times New Roman" w:hAnsi="Times New Roman" w:cs="Times New Roman"/>
          <w:sz w:val="24"/>
          <w:szCs w:val="24"/>
        </w:rPr>
        <w:t xml:space="preserve"> педагогов, из них имеют квалификационную категорию - </w:t>
      </w:r>
      <w:r w:rsidR="00F83443" w:rsidRPr="00D6620B">
        <w:rPr>
          <w:rFonts w:ascii="Times New Roman" w:hAnsi="Times New Roman" w:cs="Times New Roman"/>
          <w:sz w:val="24"/>
          <w:szCs w:val="24"/>
        </w:rPr>
        <w:t>12</w:t>
      </w:r>
      <w:r w:rsidRPr="00D6620B">
        <w:rPr>
          <w:rFonts w:ascii="Times New Roman" w:hAnsi="Times New Roman" w:cs="Times New Roman"/>
          <w:sz w:val="24"/>
          <w:szCs w:val="24"/>
        </w:rPr>
        <w:t xml:space="preserve"> , статус молодого специалиста -2 человека.</w:t>
      </w:r>
    </w:p>
    <w:p w:rsidR="00D72BC8" w:rsidRDefault="00104ADF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 Количество (%) преподавателей с опытом профессиональной деятельности более 1 год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специалист по кадрам).</w:t>
      </w:r>
    </w:p>
    <w:p w:rsidR="00D72BC8" w:rsidRDefault="00104ADF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 Результаты публикационной активности, открытых занятий и взаимного посещения учебных занятий</w:t>
      </w:r>
    </w:p>
    <w:p w:rsidR="00D72BC8" w:rsidRPr="00D6620B" w:rsidRDefault="00104AD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6620B">
        <w:rPr>
          <w:rFonts w:ascii="Times New Roman" w:hAnsi="Times New Roman" w:cs="Times New Roman"/>
          <w:sz w:val="24"/>
          <w:szCs w:val="24"/>
          <w:lang w:val="en-US"/>
        </w:rPr>
        <w:t>nsportal</w:t>
      </w:r>
      <w:proofErr w:type="spellEnd"/>
      <w:r w:rsidRPr="00D6620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620B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D6620B">
        <w:rPr>
          <w:rFonts w:ascii="Times New Roman" w:hAnsi="Times New Roman" w:cs="Times New Roman"/>
          <w:sz w:val="24"/>
          <w:szCs w:val="24"/>
        </w:rPr>
        <w:t>/</w:t>
      </w:r>
      <w:r w:rsidRPr="00D6620B">
        <w:rPr>
          <w:rFonts w:ascii="Times New Roman" w:hAnsi="Times New Roman" w:cs="Times New Roman"/>
          <w:sz w:val="24"/>
          <w:szCs w:val="24"/>
          <w:lang w:val="en-US"/>
        </w:rPr>
        <w:t>node</w:t>
      </w:r>
      <w:r w:rsidRPr="00D6620B">
        <w:rPr>
          <w:rFonts w:ascii="Times New Roman" w:hAnsi="Times New Roman" w:cs="Times New Roman"/>
          <w:sz w:val="24"/>
          <w:szCs w:val="24"/>
        </w:rPr>
        <w:t>/6304486</w:t>
      </w:r>
    </w:p>
    <w:p w:rsidR="00D72BC8" w:rsidRDefault="00104ADF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3.4. Результаты анкетирования студентов, работодателей об удовлетворённости качеством преподавани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я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заполняют УПР, советник по воспитанию).</w:t>
      </w:r>
    </w:p>
    <w:p w:rsidR="00D72BC8" w:rsidRDefault="00104ADF">
      <w:pPr>
        <w:spacing w:before="120" w:after="12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D72BC8" w:rsidRDefault="00104ADF">
      <w:pPr>
        <w:spacing w:before="120" w:after="120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331720" cy="1572895"/>
            <wp:effectExtent l="0" t="0" r="11430" b="8255"/>
            <wp:docPr id="13" name="Изображение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 13" descr="IMG_25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1720" cy="1572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72BC8" w:rsidRDefault="00104ADF">
      <w:pPr>
        <w:spacing w:before="120" w:after="120"/>
        <w:rPr>
          <w:rFonts w:ascii="SimSun" w:eastAsia="SimSun" w:hAnsi="SimSun" w:cs="SimSu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100% опрошенных обучающихся полностью удовлетворены тем, как педагоги преподают материал.</w:t>
      </w:r>
    </w:p>
    <w:p w:rsidR="00D72BC8" w:rsidRDefault="00104ADF">
      <w:pPr>
        <w:spacing w:before="120" w:after="120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Р</w:t>
      </w:r>
      <w:r>
        <w:rPr>
          <w:rFonts w:ascii="Times New Roman" w:eastAsia="SimSun" w:hAnsi="Times New Roman" w:cs="Times New Roman"/>
          <w:sz w:val="24"/>
          <w:szCs w:val="24"/>
          <w:u w:val="single"/>
        </w:rPr>
        <w:t>езультаты опроса законных представителей (родителей):</w:t>
      </w:r>
    </w:p>
    <w:p w:rsidR="00D72BC8" w:rsidRDefault="00104ADF">
      <w:pPr>
        <w:spacing w:before="120" w:after="120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538730" cy="1605915"/>
            <wp:effectExtent l="0" t="0" r="13970" b="13335"/>
            <wp:docPr id="14" name="Изображение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Изображение 7" descr="IMG_25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8730" cy="16059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72BC8" w:rsidRDefault="00104ADF">
      <w:pPr>
        <w:spacing w:before="120" w:after="120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72,6% опрошенных родителей полностью удовлетворены тем, как преподают материал в колледже, 24,2% частично удовлетворены.</w:t>
      </w:r>
    </w:p>
    <w:p w:rsidR="008F193C" w:rsidRPr="00D6620B" w:rsidRDefault="008F193C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D6620B">
        <w:rPr>
          <w:rFonts w:ascii="Times New Roman" w:eastAsia="SimSun" w:hAnsi="Times New Roman" w:cs="Times New Roman"/>
          <w:sz w:val="24"/>
          <w:szCs w:val="24"/>
          <w:lang w:eastAsia="ru-RU"/>
        </w:rPr>
        <w:t>Анкетирование работодателей не проводилось.</w:t>
      </w:r>
    </w:p>
    <w:p w:rsidR="00D72BC8" w:rsidRPr="00D6620B" w:rsidRDefault="00104ADF">
      <w:pPr>
        <w:pStyle w:val="aa"/>
        <w:numPr>
          <w:ilvl w:val="0"/>
          <w:numId w:val="1"/>
        </w:num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D6620B">
        <w:rPr>
          <w:rFonts w:ascii="Times New Roman" w:hAnsi="Times New Roman" w:cs="Times New Roman"/>
          <w:b/>
          <w:sz w:val="24"/>
          <w:szCs w:val="24"/>
        </w:rPr>
        <w:t>Качество условий осуществления образовательной деятельности по программе</w:t>
      </w:r>
    </w:p>
    <w:p w:rsidR="00D72BC8" w:rsidRPr="00D6620B" w:rsidRDefault="00104ADF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D6620B">
        <w:rPr>
          <w:rFonts w:ascii="Times New Roman" w:hAnsi="Times New Roman" w:cs="Times New Roman"/>
          <w:b/>
          <w:sz w:val="24"/>
          <w:szCs w:val="24"/>
        </w:rPr>
        <w:t>4.1. Соблюдение общесистемных требований</w:t>
      </w:r>
    </w:p>
    <w:p w:rsidR="00D72BC8" w:rsidRPr="00D6620B" w:rsidRDefault="00104ADF">
      <w:pPr>
        <w:spacing w:before="120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D6620B">
        <w:rPr>
          <w:rFonts w:ascii="Times New Roman" w:hAnsi="Times New Roman" w:cs="Times New Roman"/>
          <w:sz w:val="24"/>
          <w:szCs w:val="24"/>
        </w:rPr>
        <w:t>Колледж располагает на праве оперативного управления зданием учебного корпуса, общей площадью 7150, 2 кв. м. (свидетельство о государственной регистрации от 21.11.2013 г. 69-АВ №854217).</w:t>
      </w:r>
    </w:p>
    <w:p w:rsidR="00D72BC8" w:rsidRPr="00D6620B" w:rsidRDefault="00104ADF">
      <w:pPr>
        <w:pStyle w:val="ConsPlusNormal"/>
        <w:spacing w:before="120"/>
        <w:jc w:val="both"/>
        <w:rPr>
          <w:b/>
        </w:rPr>
      </w:pPr>
      <w:r w:rsidRPr="00D6620B">
        <w:rPr>
          <w:b/>
        </w:rPr>
        <w:t>4.2. Соответствие материально-технической базы</w:t>
      </w:r>
    </w:p>
    <w:p w:rsidR="00F83443" w:rsidRPr="00D6620B" w:rsidRDefault="008E1E08" w:rsidP="008E1E08">
      <w:pPr>
        <w:pStyle w:val="ConsPlusNormal"/>
        <w:spacing w:before="120"/>
        <w:ind w:firstLine="708"/>
        <w:jc w:val="both"/>
      </w:pPr>
      <w:r w:rsidRPr="00D6620B">
        <w:t xml:space="preserve">В образовательном процессе </w:t>
      </w:r>
      <w:r w:rsidR="00D6620B" w:rsidRPr="00D6620B">
        <w:t xml:space="preserve">по специальности </w:t>
      </w:r>
      <w:r w:rsidRPr="00D6620B">
        <w:t>задействовано</w:t>
      </w:r>
      <w:r w:rsidR="00F83443" w:rsidRPr="00D6620B">
        <w:rPr>
          <w:shd w:val="clear" w:color="auto" w:fill="FFFFFF"/>
        </w:rPr>
        <w:t xml:space="preserve"> </w:t>
      </w:r>
      <w:r w:rsidRPr="00D6620B">
        <w:rPr>
          <w:shd w:val="clear" w:color="auto" w:fill="FFFFFF"/>
        </w:rPr>
        <w:t>9</w:t>
      </w:r>
      <w:r w:rsidR="00F83443" w:rsidRPr="00D6620B">
        <w:rPr>
          <w:shd w:val="clear" w:color="auto" w:fill="FFFFFF"/>
        </w:rPr>
        <w:t xml:space="preserve"> кабинетов,</w:t>
      </w:r>
      <w:r w:rsidRPr="00D6620B">
        <w:rPr>
          <w:shd w:val="clear" w:color="auto" w:fill="FFFFFF"/>
        </w:rPr>
        <w:t xml:space="preserve"> 5</w:t>
      </w:r>
      <w:r w:rsidR="00F83443" w:rsidRPr="00D6620B">
        <w:rPr>
          <w:shd w:val="clear" w:color="auto" w:fill="FFFFFF"/>
        </w:rPr>
        <w:t xml:space="preserve">лабораторий, </w:t>
      </w:r>
      <w:r w:rsidRPr="00D6620B">
        <w:rPr>
          <w:shd w:val="clear" w:color="auto" w:fill="FFFFFF"/>
        </w:rPr>
        <w:t>1 студия красоты,2</w:t>
      </w:r>
      <w:r w:rsidR="00F83443" w:rsidRPr="00D6620B">
        <w:rPr>
          <w:shd w:val="clear" w:color="auto" w:fill="FFFFFF"/>
        </w:rPr>
        <w:t xml:space="preserve"> компьютерных класса (с выходом в Интернет), спортивный зал, актовый зал, библиотеку. </w:t>
      </w:r>
      <w:r w:rsidR="00F83443" w:rsidRPr="00D6620B">
        <w:t>Все кабинеты и лаборатории колледжа оснащены оборудованием, приборами, техническими средствами обучения, вычислительной техникой, материалами, учебной и технической литературой, макетами и наглядными пособиями в той мере, которая определена учебными планами, программами дисциплин, закрепленных за кабинетами и лабораториями.</w:t>
      </w:r>
      <w:r w:rsidR="00F83443" w:rsidRPr="00D6620B">
        <w:rPr>
          <w:shd w:val="clear" w:color="auto" w:fill="FFFFFF"/>
        </w:rPr>
        <w:t xml:space="preserve"> Компьютерные классы оснащены  компьютерами, которые объединены в локальную сеть, имеют доступ к сети Интернет. Для обучения используется лицензионное программное обеспечение.</w:t>
      </w:r>
    </w:p>
    <w:p w:rsidR="00780E88" w:rsidRPr="00D6620B" w:rsidRDefault="00780E88" w:rsidP="00780E88">
      <w:pPr>
        <w:pStyle w:val="ConsPlusNormal"/>
        <w:spacing w:before="120"/>
        <w:jc w:val="both"/>
      </w:pPr>
      <w:r w:rsidRPr="00D6620B">
        <w:t xml:space="preserve">Оснащение учебно-производственных мастерских для проведения уроков учебной практики, лабораторных и практических работ в соответствии с требованиями ФГОС СПО. Все виды учебной практики, предусмотренные учебным планом, промежуточная аттестация обеспечены расходными материалами. </w:t>
      </w:r>
    </w:p>
    <w:p w:rsidR="00780E88" w:rsidRPr="00D6620B" w:rsidRDefault="00780E88" w:rsidP="00780E88">
      <w:pPr>
        <w:pStyle w:val="ConsPlusNormal"/>
        <w:spacing w:before="120"/>
        <w:jc w:val="both"/>
      </w:pPr>
      <w:r w:rsidRPr="00D6620B">
        <w:t>Демонстрационный экзамен в 2024 году не предусмотрен.</w:t>
      </w:r>
    </w:p>
    <w:p w:rsidR="00780E88" w:rsidRPr="00D6620B" w:rsidRDefault="00780E88" w:rsidP="00780E88">
      <w:pPr>
        <w:pStyle w:val="ConsPlusNormal"/>
        <w:spacing w:before="120"/>
        <w:jc w:val="both"/>
      </w:pPr>
      <w:r w:rsidRPr="00D6620B">
        <w:t>Государственная итоговая аттестация в 2024 году не предусмотрена.</w:t>
      </w:r>
    </w:p>
    <w:p w:rsidR="00D72BC8" w:rsidRDefault="00104ADF">
      <w:pPr>
        <w:pStyle w:val="ConsPlusNormal"/>
        <w:spacing w:before="240"/>
        <w:jc w:val="both"/>
        <w:rPr>
          <w:i/>
        </w:rPr>
      </w:pPr>
      <w:r>
        <w:rPr>
          <w:b/>
        </w:rPr>
        <w:t>4.3. Наличие помещений для самостоятельной работы</w:t>
      </w:r>
      <w:r>
        <w:t xml:space="preserve">, оснащённых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Колледжа. </w:t>
      </w:r>
      <w:r>
        <w:rPr>
          <w:i/>
        </w:rPr>
        <w:t xml:space="preserve">(инженер-электроник, </w:t>
      </w:r>
      <w:proofErr w:type="spellStart"/>
      <w:r>
        <w:rPr>
          <w:i/>
        </w:rPr>
        <w:t>зам</w:t>
      </w:r>
      <w:proofErr w:type="gramStart"/>
      <w:r>
        <w:rPr>
          <w:i/>
        </w:rPr>
        <w:t>.У</w:t>
      </w:r>
      <w:proofErr w:type="gramEnd"/>
      <w:r>
        <w:rPr>
          <w:i/>
        </w:rPr>
        <w:t>ВР</w:t>
      </w:r>
      <w:proofErr w:type="spellEnd"/>
      <w:r>
        <w:rPr>
          <w:i/>
        </w:rPr>
        <w:t>).</w:t>
      </w:r>
    </w:p>
    <w:p w:rsidR="00D72BC8" w:rsidRDefault="00104ADF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Помещения для организации самостоятельной и воспитательной работы</w:t>
      </w:r>
      <w:r w:rsidR="00D6620B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включают в себя:</w:t>
      </w:r>
    </w:p>
    <w:p w:rsidR="00D72BC8" w:rsidRDefault="00104AD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 xml:space="preserve">Актовый зал: помещение оснащено специализированной мебелью (секции кресел с подлокотниками), </w:t>
      </w:r>
      <w:proofErr w:type="spellStart"/>
      <w:r>
        <w:rPr>
          <w:rFonts w:ascii="Times New Roman" w:hAnsi="Times New Roman" w:cs="Times New Roman"/>
          <w:sz w:val="24"/>
          <w:szCs w:val="21"/>
        </w:rPr>
        <w:t>свет</w:t>
      </w:r>
      <w:proofErr w:type="gramStart"/>
      <w:r>
        <w:rPr>
          <w:rFonts w:ascii="Times New Roman" w:hAnsi="Times New Roman" w:cs="Times New Roman"/>
          <w:sz w:val="24"/>
          <w:szCs w:val="21"/>
        </w:rPr>
        <w:t>о</w:t>
      </w:r>
      <w:proofErr w:type="spellEnd"/>
      <w:r>
        <w:rPr>
          <w:rFonts w:ascii="Times New Roman" w:hAnsi="Times New Roman" w:cs="Times New Roman"/>
          <w:sz w:val="24"/>
          <w:szCs w:val="21"/>
        </w:rPr>
        <w:t>-</w:t>
      </w:r>
      <w:proofErr w:type="gramEnd"/>
      <w:r>
        <w:rPr>
          <w:rFonts w:ascii="Times New Roman" w:hAnsi="Times New Roman" w:cs="Times New Roman"/>
          <w:sz w:val="24"/>
          <w:szCs w:val="21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1"/>
        </w:rPr>
        <w:t>звукооборудованием</w:t>
      </w:r>
      <w:proofErr w:type="spellEnd"/>
      <w:r>
        <w:rPr>
          <w:rFonts w:ascii="Times New Roman" w:hAnsi="Times New Roman" w:cs="Times New Roman"/>
          <w:sz w:val="24"/>
          <w:szCs w:val="21"/>
        </w:rPr>
        <w:t>, техническими средствами обучения:  ноутбук – 2 шт., проектор – 1 шт., экран – 1 шт., системный блок, монитор, клавиатура, мышь – 1 шт. Компьютеры подключены к сети Интернет и обеспечены доступом в электронную информационно-образовательную среду колледжа.</w:t>
      </w:r>
    </w:p>
    <w:p w:rsidR="00D72BC8" w:rsidRDefault="00104AD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Спортивный зал: помещение оснащено следующими приборами и оборудованием: спортивный инвентарь, специализированная мебель (скамейки), ноутбук – 1 шт. Компьютер подключен к сети Интернет и обеспечен доступом в электронную информационно-образовательную среду колледжа.</w:t>
      </w:r>
    </w:p>
    <w:p w:rsidR="00D72BC8" w:rsidRDefault="00104ADF">
      <w:pPr>
        <w:numPr>
          <w:ilvl w:val="0"/>
          <w:numId w:val="2"/>
        </w:numPr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Библиотека: помещение оснащено специализированной мебелью, </w:t>
      </w:r>
      <w:proofErr w:type="spellStart"/>
      <w:r>
        <w:rPr>
          <w:rFonts w:ascii="Times New Roman" w:hAnsi="Times New Roman" w:cs="Times New Roman"/>
          <w:sz w:val="24"/>
        </w:rPr>
        <w:t>конференц-столом</w:t>
      </w:r>
      <w:proofErr w:type="spellEnd"/>
      <w:r>
        <w:rPr>
          <w:rFonts w:ascii="Times New Roman" w:hAnsi="Times New Roman" w:cs="Times New Roman"/>
          <w:sz w:val="24"/>
        </w:rPr>
        <w:t>, стеллажами библиотечными и следующим оборудованием: системный блок, монитор, клавиатура, мышь – 2 шт., ноутбук – 1 шт., телевизор – 1 шт., МФУ – 1 шт. Компьютеры в библиотеке подключены к сети Интернет и обеспечены доступом в электронную информационно-образовательную среду колледжа</w:t>
      </w:r>
      <w:r>
        <w:rPr>
          <w:rFonts w:ascii="Times New Roman" w:hAnsi="Times New Roman" w:cs="Times New Roman"/>
          <w:sz w:val="28"/>
        </w:rPr>
        <w:t>. Б</w:t>
      </w:r>
      <w:r>
        <w:rPr>
          <w:rFonts w:ascii="Times New Roman" w:hAnsi="Times New Roman" w:cs="Times New Roman"/>
          <w:iCs/>
          <w:sz w:val="24"/>
          <w:szCs w:val="24"/>
        </w:rPr>
        <w:t xml:space="preserve">иблиотечный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фондукомплектован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печатными изданиями из расчета 5,0</w:t>
      </w:r>
      <w:bookmarkStart w:id="0" w:name="_GoBack"/>
      <w:bookmarkEnd w:id="0"/>
      <w:r>
        <w:rPr>
          <w:rFonts w:ascii="Times New Roman" w:hAnsi="Times New Roman" w:cs="Times New Roman"/>
          <w:iCs/>
          <w:sz w:val="24"/>
          <w:szCs w:val="24"/>
        </w:rPr>
        <w:t xml:space="preserve"> экземпляра каждого из изданий, указанных в рабочих программах дисциплин (модулей), практик, на одного обучающегося из числа лиц, одновременно осваивающих соответствующую дисциплину (модуль), проходящих соответствующую практику. В качестве основной литературы используются учебники, учебные пособия, предусмотренные ПООП. Обучающимся обеспечен доступ,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системам.</w:t>
      </w:r>
    </w:p>
    <w:p w:rsidR="00D72BC8" w:rsidRPr="00D6620B" w:rsidRDefault="00104ADF">
      <w:pPr>
        <w:pStyle w:val="ConsPlusNormal"/>
        <w:spacing w:before="240"/>
        <w:jc w:val="both"/>
        <w:rPr>
          <w:i/>
        </w:rPr>
      </w:pPr>
      <w:r>
        <w:rPr>
          <w:b/>
        </w:rPr>
        <w:t>4</w:t>
      </w:r>
      <w:r w:rsidRPr="00D6620B">
        <w:rPr>
          <w:b/>
        </w:rPr>
        <w:t>.4. Наличие лицензионного программного обеспечени</w:t>
      </w:r>
      <w:proofErr w:type="gramStart"/>
      <w:r w:rsidRPr="00D6620B">
        <w:rPr>
          <w:b/>
        </w:rPr>
        <w:t>я</w:t>
      </w:r>
      <w:r w:rsidRPr="00D6620B">
        <w:rPr>
          <w:i/>
        </w:rPr>
        <w:t>(</w:t>
      </w:r>
      <w:proofErr w:type="gramEnd"/>
      <w:r w:rsidRPr="00D6620B">
        <w:rPr>
          <w:i/>
        </w:rPr>
        <w:t>инженер-электроник).</w:t>
      </w:r>
    </w:p>
    <w:p w:rsidR="00D72BC8" w:rsidRPr="00D6620B" w:rsidRDefault="00104ADF">
      <w:pPr>
        <w:spacing w:before="100" w:beforeAutospacing="1" w:after="100" w:afterAutospacing="1"/>
        <w:ind w:left="360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620B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Windows</w:t>
      </w:r>
      <w:r w:rsidRPr="00D662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7</w:t>
      </w:r>
      <w:proofErr w:type="gramStart"/>
      <w:r w:rsidRPr="00D662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,10</w:t>
      </w:r>
      <w:proofErr w:type="gramEnd"/>
      <w:r w:rsidRPr="00D662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proofErr w:type="spellStart"/>
      <w:r w:rsidRPr="00D6620B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Microsoftoffice</w:t>
      </w:r>
      <w:proofErr w:type="spellEnd"/>
      <w:r w:rsidRPr="00D662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Мой Офис Образование; Касперский; </w:t>
      </w:r>
      <w:r w:rsidRPr="00D6620B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Dr</w:t>
      </w:r>
      <w:r w:rsidRPr="00D662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D6620B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Web</w:t>
      </w:r>
      <w:r w:rsidRPr="00D662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 Компас 3</w:t>
      </w:r>
      <w:r w:rsidRPr="00D6620B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DLT</w:t>
      </w:r>
    </w:p>
    <w:p w:rsidR="00D72BC8" w:rsidRDefault="00104ADF">
      <w:pPr>
        <w:pStyle w:val="ConsPlusNormal"/>
        <w:spacing w:before="240"/>
        <w:jc w:val="both"/>
        <w:rPr>
          <w:i/>
        </w:rPr>
      </w:pPr>
      <w:r>
        <w:rPr>
          <w:b/>
        </w:rPr>
        <w:t>4.5. Соответствие библиотечного фонда требованиям ФГОС СПО, ФГОС СОО</w:t>
      </w:r>
      <w:r w:rsidR="005A7BB7">
        <w:rPr>
          <w:b/>
        </w:rPr>
        <w:t xml:space="preserve"> </w:t>
      </w:r>
      <w:r>
        <w:rPr>
          <w:i/>
        </w:rPr>
        <w:t>(зам. УВР, библиотекарь).</w:t>
      </w:r>
    </w:p>
    <w:p w:rsidR="00D72BC8" w:rsidRDefault="00104A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Укомплектованность библиотечного фонда по специальности </w:t>
      </w:r>
      <w:r w:rsidR="005A7B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«Технология парикмахерского искусства»:</w:t>
      </w:r>
    </w:p>
    <w:p w:rsidR="00D72BC8" w:rsidRDefault="00D72BC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Ind w:w="168" w:type="dxa"/>
        <w:tblLook w:val="04A0"/>
      </w:tblPr>
      <w:tblGrid>
        <w:gridCol w:w="8162"/>
        <w:gridCol w:w="2551"/>
      </w:tblGrid>
      <w:tr w:rsidR="00D72BC8" w:rsidTr="002E723E">
        <w:tc>
          <w:tcPr>
            <w:tcW w:w="8162" w:type="dxa"/>
          </w:tcPr>
          <w:p w:rsidR="00D72BC8" w:rsidRDefault="00104ADF" w:rsidP="002E723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печатными и электронными изданиями библиотечного фонда основной учебной литературы по всем дисциплинам</w:t>
            </w:r>
          </w:p>
        </w:tc>
        <w:tc>
          <w:tcPr>
            <w:tcW w:w="2551" w:type="dxa"/>
          </w:tcPr>
          <w:p w:rsidR="00D72BC8" w:rsidRDefault="00D7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BC8" w:rsidRDefault="002E7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104ADF">
              <w:rPr>
                <w:rFonts w:ascii="Times New Roman" w:hAnsi="Times New Roman" w:cs="Times New Roman"/>
                <w:sz w:val="24"/>
                <w:szCs w:val="24"/>
              </w:rPr>
              <w:t>5.0 экз.</w:t>
            </w:r>
          </w:p>
          <w:p w:rsidR="00D72BC8" w:rsidRDefault="00D7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2BC8" w:rsidRPr="00D6620B" w:rsidRDefault="00104ADF">
      <w:pPr>
        <w:pStyle w:val="ConsPlusNormal"/>
        <w:spacing w:before="240"/>
        <w:jc w:val="both"/>
      </w:pPr>
      <w:r w:rsidRPr="00D6620B">
        <w:rPr>
          <w:b/>
        </w:rPr>
        <w:t xml:space="preserve">4.6. Обеспеченность образовательной программы учебно-методической документацией </w:t>
      </w:r>
      <w:r w:rsidRPr="00D6620B">
        <w:t>Рабочие учебные планы, календарные учебные графики,  рабочие программы общеобразовательных, социально-гуманитарных, общепрофессиональных дисциплин, профессиональных модулей рассмотрены на заседаниях цикловых методических комиссий (протокол №9 от 25 мая 2021 г. и протокол №9 от 22 апреля 2022 г.)</w:t>
      </w:r>
    </w:p>
    <w:p w:rsidR="00104ADF" w:rsidRPr="00D6620B" w:rsidRDefault="00104ADF" w:rsidP="00104ADF">
      <w:pPr>
        <w:pStyle w:val="ConsPlusNormal"/>
        <w:spacing w:before="240"/>
        <w:ind w:firstLine="540"/>
        <w:jc w:val="both"/>
      </w:pPr>
      <w:r w:rsidRPr="00D6620B">
        <w:t>По всем видам практики, видам государственной итоговой аттестации: Программы практической подготовки (учебной и производственной практики); договор о практической подготовке; аттестационный лист, характеристика; дневник практической подготовки; отчет по практике; программа государственной итоговой аттестации; комплекты оценочных средств экзаменов квалификационных.</w:t>
      </w:r>
    </w:p>
    <w:p w:rsidR="00D72BC8" w:rsidRPr="00D6620B" w:rsidRDefault="00104ADF">
      <w:pPr>
        <w:pStyle w:val="ConsPlusNormal"/>
        <w:spacing w:before="240"/>
        <w:jc w:val="both"/>
        <w:rPr>
          <w:b/>
        </w:rPr>
      </w:pPr>
      <w:r w:rsidRPr="00D6620B">
        <w:rPr>
          <w:b/>
        </w:rPr>
        <w:t xml:space="preserve">4.7. Соответствие квалификации педагогических работников, участвующих в реализации образовательной программы  квалификационным требованиям, указанным в квалификационных справочниках, соблюдение  требований ФГОС СПО к периодичности ДПО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455"/>
        <w:gridCol w:w="2642"/>
        <w:gridCol w:w="1897"/>
        <w:gridCol w:w="2917"/>
        <w:gridCol w:w="2917"/>
      </w:tblGrid>
      <w:tr w:rsidR="00D72BC8" w:rsidRPr="00D6620B">
        <w:trPr>
          <w:trHeight w:val="2070"/>
        </w:trPr>
        <w:tc>
          <w:tcPr>
            <w:tcW w:w="21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Преподаваемые учебные предметы, курсы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Ф.И.О. педагогичес</w:t>
            </w:r>
            <w:r w:rsidRPr="00D6620B">
              <w:rPr>
                <w:rFonts w:ascii="Times New Roman" w:hAnsi="Times New Roman" w:cs="Times New Roman"/>
                <w:sz w:val="24"/>
                <w:szCs w:val="24"/>
              </w:rPr>
              <w:softHyphen/>
              <w:t>кого  работника, участвующего в реализа</w:t>
            </w:r>
            <w:r w:rsidRPr="00D6620B">
              <w:rPr>
                <w:rFonts w:ascii="Times New Roman" w:hAnsi="Times New Roman" w:cs="Times New Roman"/>
                <w:sz w:val="24"/>
                <w:szCs w:val="24"/>
              </w:rPr>
              <w:softHyphen/>
              <w:t>ции образова</w:t>
            </w:r>
            <w:r w:rsidRPr="00D6620B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тельной программы</w:t>
            </w:r>
          </w:p>
        </w:tc>
        <w:tc>
          <w:tcPr>
            <w:tcW w:w="13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Уровень образования, наименование специаль</w:t>
            </w:r>
            <w:r w:rsidRPr="00D6620B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ности, направления подготовки, наименование присвоенной квалификации</w:t>
            </w:r>
          </w:p>
        </w:tc>
        <w:tc>
          <w:tcPr>
            <w:tcW w:w="1347" w:type="pct"/>
          </w:tcPr>
          <w:p w:rsidR="00D72BC8" w:rsidRPr="00D6620B" w:rsidRDefault="0010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Сведения о дополни</w:t>
            </w:r>
            <w:r w:rsidRPr="00D6620B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тельном профессио</w:t>
            </w:r>
            <w:r w:rsidRPr="00D6620B">
              <w:rPr>
                <w:rFonts w:ascii="Times New Roman" w:hAnsi="Times New Roman" w:cs="Times New Roman"/>
                <w:sz w:val="24"/>
                <w:szCs w:val="24"/>
              </w:rPr>
              <w:softHyphen/>
              <w:t>нальном образовании</w:t>
            </w:r>
          </w:p>
        </w:tc>
      </w:tr>
      <w:tr w:rsidR="00D72BC8" w:rsidRPr="00D6620B">
        <w:tc>
          <w:tcPr>
            <w:tcW w:w="21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7" w:type="pct"/>
          </w:tcPr>
          <w:p w:rsidR="00D72BC8" w:rsidRPr="00D6620B" w:rsidRDefault="0010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2BC8" w:rsidRPr="00D6620B">
        <w:tc>
          <w:tcPr>
            <w:tcW w:w="21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D72BC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ОУД.02 Литература</w:t>
            </w:r>
          </w:p>
          <w:p w:rsidR="00D72BC8" w:rsidRPr="00D6620B" w:rsidRDefault="00D72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Кутузова Анна Алексеевна</w:t>
            </w:r>
          </w:p>
        </w:tc>
        <w:tc>
          <w:tcPr>
            <w:tcW w:w="13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«Филология»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Филолог, преподаватель</w:t>
            </w:r>
          </w:p>
        </w:tc>
        <w:tc>
          <w:tcPr>
            <w:tcW w:w="1347" w:type="pct"/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«Актуальные проблемы преподавания русского языка и литературы в условиях реализации ФГОС», 72 часа, АНО ДПО «Гуманитарно-технический институт», 2020 г.</w:t>
            </w:r>
          </w:p>
          <w:p w:rsidR="00D72BC8" w:rsidRPr="00D6620B" w:rsidRDefault="0010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«Актуальные проблемы преподавания русского языка и литературы в условиях реализации ФГОС», 72 часа, АНО ДПО «ГТИ», г. Москва 2021 г</w:t>
            </w:r>
          </w:p>
        </w:tc>
      </w:tr>
      <w:tr w:rsidR="00D72BC8" w:rsidRPr="00D6620B">
        <w:tc>
          <w:tcPr>
            <w:tcW w:w="21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D72BC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ОУД.03 Иностранный язык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ОГСЭ.04 Иностранный язык в профессиональной деятельности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Ахмад Елена Викторовна</w:t>
            </w:r>
          </w:p>
        </w:tc>
        <w:tc>
          <w:tcPr>
            <w:tcW w:w="13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, специальность «Лингвистика и межкультурная коммуникация»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Лингвист, преподаватель</w:t>
            </w:r>
          </w:p>
        </w:tc>
        <w:tc>
          <w:tcPr>
            <w:tcW w:w="1347" w:type="pct"/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«Теория и методика преподавания иностранных языков в профессиональном образовании», 108 часов ООО «Центр повышения квалификации и переподготовки «Луч знаний», 22.02.2023</w:t>
            </w:r>
          </w:p>
        </w:tc>
      </w:tr>
      <w:tr w:rsidR="00D72BC8" w:rsidRPr="00D6620B">
        <w:tc>
          <w:tcPr>
            <w:tcW w:w="21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D72BC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ОУД.03 Иностранный язык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ОГСЭ.04 Иностранный язык в профессиональной деятельности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Седова Яна Владиславовна</w:t>
            </w:r>
          </w:p>
        </w:tc>
        <w:tc>
          <w:tcPr>
            <w:tcW w:w="13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высшее,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специальность: «Иностранный язык»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квалификация: Переводчик для профессиональных коммуникаций</w:t>
            </w:r>
          </w:p>
          <w:p w:rsidR="00D72BC8" w:rsidRPr="00D6620B" w:rsidRDefault="00D7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специальность: «Психология»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квалификация: Психолог. Преподаватель психологии</w:t>
            </w:r>
          </w:p>
        </w:tc>
        <w:tc>
          <w:tcPr>
            <w:tcW w:w="1347" w:type="pct"/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АНО ДПО «ГТИ»«</w:t>
            </w:r>
            <w:hyperlink r:id="rId11" w:history="1">
              <w:r w:rsidRPr="00D6620B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Инновационные педагогические технологии в рамках реализации ФГОС СПО по дисциплине "Английский язык"</w:t>
              </w:r>
            </w:hyperlink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», 72 часа 17.04.2023</w:t>
            </w:r>
          </w:p>
          <w:p w:rsidR="00D72BC8" w:rsidRPr="00D6620B" w:rsidRDefault="00D7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BC8" w:rsidRPr="00D6620B" w:rsidRDefault="00D7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BC8" w:rsidRPr="00D6620B" w:rsidRDefault="0010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2BC8" w:rsidRPr="00D6620B">
        <w:tc>
          <w:tcPr>
            <w:tcW w:w="21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D72BC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ОГСЭ.04 Иностранный язык в профессиональной деятельности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Сойкина Ольга Сергеевна</w:t>
            </w:r>
          </w:p>
        </w:tc>
        <w:tc>
          <w:tcPr>
            <w:tcW w:w="13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специальность «История и английский язык», учитель истории, обществознания и английского языка средней школы</w:t>
            </w:r>
          </w:p>
        </w:tc>
        <w:tc>
          <w:tcPr>
            <w:tcW w:w="1347" w:type="pct"/>
          </w:tcPr>
          <w:p w:rsidR="00D72BC8" w:rsidRPr="00D6620B" w:rsidRDefault="00402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преподава</w:t>
            </w:r>
            <w:r w:rsidR="00104ADF"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ния иностранного языка и инновационные подходы к организации учебного процесса в условиях реализации ФГОС», 16 часов ООО «Региональный центр повышения квалификации», </w:t>
            </w:r>
            <w:proofErr w:type="gramStart"/>
            <w:r w:rsidR="00104ADF" w:rsidRPr="00D6620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104ADF" w:rsidRPr="00D6620B">
              <w:rPr>
                <w:rFonts w:ascii="Times New Roman" w:hAnsi="Times New Roman" w:cs="Times New Roman"/>
                <w:sz w:val="24"/>
                <w:szCs w:val="24"/>
              </w:rPr>
              <w:t>. Рязань, 27.09.2021</w:t>
            </w:r>
          </w:p>
        </w:tc>
      </w:tr>
      <w:tr w:rsidR="00D72BC8" w:rsidRPr="00D6620B">
        <w:tc>
          <w:tcPr>
            <w:tcW w:w="21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D72BC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ОУД.04.У Математика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Журавлёва Елена Анатольевна</w:t>
            </w:r>
          </w:p>
        </w:tc>
        <w:tc>
          <w:tcPr>
            <w:tcW w:w="13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, Калининский государственный университет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Специальность: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D72BC8" w:rsidRPr="00D6620B" w:rsidRDefault="0010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Математика Преподаватель</w:t>
            </w:r>
          </w:p>
        </w:tc>
        <w:tc>
          <w:tcPr>
            <w:tcW w:w="1347" w:type="pct"/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ГБОУ ДПО ТОИУУ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ООО «Международный центр консалтинга и образования «Велес»»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Август 2020 г.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«Использование информационно-коммуникационных технологий в образовательном процессе в рамках ФГОС</w:t>
            </w:r>
          </w:p>
        </w:tc>
      </w:tr>
      <w:tr w:rsidR="00D72BC8" w:rsidRPr="00D6620B">
        <w:tc>
          <w:tcPr>
            <w:tcW w:w="21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D72BC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УДВ.01.</w:t>
            </w:r>
            <w:proofErr w:type="gram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ОГСЭ.01 Основы философии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Оганян </w:t>
            </w:r>
            <w:proofErr w:type="spell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Араик</w:t>
            </w:r>
            <w:proofErr w:type="spell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 Артурович</w:t>
            </w:r>
          </w:p>
        </w:tc>
        <w:tc>
          <w:tcPr>
            <w:tcW w:w="13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«Юриспруденция», юрист</w:t>
            </w:r>
          </w:p>
        </w:tc>
        <w:tc>
          <w:tcPr>
            <w:tcW w:w="1347" w:type="pct"/>
          </w:tcPr>
          <w:p w:rsidR="00D72BC8" w:rsidRPr="00D6620B" w:rsidRDefault="00104AD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Профессиональная переподготовка: Учебный центр «</w:t>
            </w:r>
            <w:proofErr w:type="spell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Профакадемия</w:t>
            </w:r>
            <w:proofErr w:type="spell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 «Преподаватель истории и обществознания СПО»,2019 г., квалификация – преподаватель.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ООО «Международный центр консалтинга и образования «Велес»,2020 г.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повышения квалификации управленческих команд ПОО по вопросам развития предпринимательства и предпринимательского обучения </w:t>
            </w:r>
            <w:proofErr w:type="gram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ПОР</w:t>
            </w:r>
            <w:proofErr w:type="gram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, 144 ч. НФПК, 26.10.2020г.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«Теория и методика преподавания </w:t>
            </w:r>
            <w:proofErr w:type="spell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общегуманитарных</w:t>
            </w:r>
            <w:proofErr w:type="spell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 и социально-экономических дисциплин </w:t>
            </w:r>
            <w:proofErr w:type="spell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сучётом</w:t>
            </w:r>
            <w:proofErr w:type="spell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ФГОС», 72 часа АНО ДПО «ГТИ», г. Москва, 2021 г.</w:t>
            </w:r>
          </w:p>
        </w:tc>
      </w:tr>
      <w:tr w:rsidR="00D72BC8" w:rsidRPr="00D6620B">
        <w:tc>
          <w:tcPr>
            <w:tcW w:w="21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D72BC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ОГСЭ.02 История</w:t>
            </w:r>
          </w:p>
          <w:p w:rsidR="00D72BC8" w:rsidRPr="00D6620B" w:rsidRDefault="00D7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Потапов Андрей Сергеевич</w:t>
            </w:r>
          </w:p>
        </w:tc>
        <w:tc>
          <w:tcPr>
            <w:tcW w:w="13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«Право и социальное обеспечение», юрист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«Управление персоналом», бакалавр</w:t>
            </w:r>
          </w:p>
        </w:tc>
        <w:tc>
          <w:tcPr>
            <w:tcW w:w="1347" w:type="pct"/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Переподготовка: «Методика и педагогика СПО», 288 час. АНО ДПО «Гуманитарно-технический институт», квалификация </w:t>
            </w:r>
            <w:proofErr w:type="gram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реподаватель СПО, 2020 г. 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«Наставничество, как система развития профессионально-личностных качеств педагогов и обучающихся», 36 часов Профессиональный союз работников образования и науки РФ, 30.04.2022</w:t>
            </w:r>
          </w:p>
        </w:tc>
      </w:tr>
      <w:tr w:rsidR="00D72BC8" w:rsidRPr="00D6620B">
        <w:tc>
          <w:tcPr>
            <w:tcW w:w="21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D72BC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ОУД.06 Физическая культура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ОГСЭ.05 Физическая культура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Бельская Ирина Викторовна</w:t>
            </w:r>
          </w:p>
        </w:tc>
        <w:tc>
          <w:tcPr>
            <w:tcW w:w="13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, специальность «Физическая культура и спорт», квалификация специалист по физической культуре и спорту</w:t>
            </w:r>
          </w:p>
        </w:tc>
        <w:tc>
          <w:tcPr>
            <w:tcW w:w="1347" w:type="pct"/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«Методика преподавания учебной дисциплины «Физическая культура» в соответствии с требованиями ФГОС СПО»»,», 72 АНО ДПО «Гуманитарно-технический институт», 2021 г.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переподготовка: «Адаптивная физическая культура: физкультурно-оздоровительные мероприятия и </w:t>
            </w:r>
            <w:proofErr w:type="spell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спортивно-масствая</w:t>
            </w:r>
            <w:proofErr w:type="spell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 работа», Инструктор по адаптивной физической культуре, 20.06.2022 г.</w:t>
            </w:r>
          </w:p>
          <w:p w:rsidR="00D72BC8" w:rsidRPr="00D6620B" w:rsidRDefault="00D7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BC8" w:rsidRPr="00D6620B">
        <w:tc>
          <w:tcPr>
            <w:tcW w:w="21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D72BC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ОУД.06 Основы безопасности жизнедеятельности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ОП.09 Безопасность жизнедеятельности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Шашин Николай Николаевич</w:t>
            </w:r>
          </w:p>
        </w:tc>
        <w:tc>
          <w:tcPr>
            <w:tcW w:w="13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«История», историк, преподаватель истории и обществоведения</w:t>
            </w:r>
          </w:p>
        </w:tc>
        <w:tc>
          <w:tcPr>
            <w:tcW w:w="1347" w:type="pct"/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 Институт развития МЧС России Академии гражданской защиты МЧС России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Апрель 2021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«Подготовка населения в области защиты от ЧС»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«Сопровождение обучающихся с ОВЗ в системе среднего профессионального образования», 72 часа, АНО ДПО «ГТИ», 23.01 2023 г.</w:t>
            </w:r>
          </w:p>
        </w:tc>
      </w:tr>
      <w:tr w:rsidR="00D72BC8" w:rsidRPr="00D6620B">
        <w:tc>
          <w:tcPr>
            <w:tcW w:w="21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D72BC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ОГСЭ.03 Психология общения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Калинкина Татьяна Анатольевна</w:t>
            </w:r>
          </w:p>
        </w:tc>
        <w:tc>
          <w:tcPr>
            <w:tcW w:w="13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, специальность «Немецкий язык и литература», преподаватель немецкого языка и литературы</w:t>
            </w:r>
          </w:p>
        </w:tc>
        <w:tc>
          <w:tcPr>
            <w:tcW w:w="1347" w:type="pct"/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Переподготовка «Управление персоналом», 288 часов, ООО «Международный центр консалтинга и образования «Велес» «Использование информационно-коммуникационных технологий в образовательном процессе в рамках ФГОС», 144 ч., ООО «Международный центр консалтинга и образовани</w:t>
            </w:r>
            <w:proofErr w:type="gram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я»</w:t>
            </w:r>
            <w:proofErr w:type="gram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Велес», г. Таганрог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</w:tr>
      <w:tr w:rsidR="00D72BC8" w:rsidRPr="00D6620B">
        <w:tc>
          <w:tcPr>
            <w:tcW w:w="21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D72BC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ОП.08 Пластическая анатомия</w:t>
            </w:r>
          </w:p>
          <w:p w:rsidR="00D72BC8" w:rsidRPr="00D6620B" w:rsidRDefault="00D7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Лукьянова Надежда Александровна</w:t>
            </w:r>
          </w:p>
        </w:tc>
        <w:tc>
          <w:tcPr>
            <w:tcW w:w="13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, специальность «Биологических науки», преподаватель-исследователь</w:t>
            </w:r>
          </w:p>
        </w:tc>
        <w:tc>
          <w:tcPr>
            <w:tcW w:w="1347" w:type="pct"/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«Методика и педагогика СПО», 288 час</w:t>
            </w:r>
            <w:proofErr w:type="gram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 Преподаватель СПО, 2020 г. 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«Преподаватель астрономии», 16 час. ООО «РЦПК г</w:t>
            </w:r>
            <w:proofErr w:type="gram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язань, 2021 г.</w:t>
            </w:r>
          </w:p>
          <w:p w:rsidR="00D72BC8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«Цифровые технологии в образовании»</w:t>
            </w:r>
            <w:r w:rsidR="00D662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620B" w:rsidRPr="00D6620B" w:rsidRDefault="00D6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62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«</w:t>
            </w: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Теория и методика преподавания </w:t>
            </w:r>
            <w:proofErr w:type="spellStart"/>
            <w:proofErr w:type="gram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естественно-научных</w:t>
            </w:r>
            <w:proofErr w:type="spellEnd"/>
            <w:proofErr w:type="gram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 с учетом требований к ФГОС», 72 ч. АНО ДПО «ГТИ, декабрь 2023</w:t>
            </w:r>
          </w:p>
        </w:tc>
      </w:tr>
      <w:tr w:rsidR="00D72BC8" w:rsidRPr="00D6620B">
        <w:tc>
          <w:tcPr>
            <w:tcW w:w="21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D72BC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ДУД.01 Основы проектной деятельности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Блинова Елена Сергеевна</w:t>
            </w:r>
          </w:p>
        </w:tc>
        <w:tc>
          <w:tcPr>
            <w:tcW w:w="13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«Охрана окружающей среды и рациональное использование природных ресурсов»,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Техник.</w:t>
            </w:r>
          </w:p>
          <w:p w:rsidR="00D72BC8" w:rsidRPr="00D6620B" w:rsidRDefault="00D7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«Охрана окружающей среды и рациональное использование природных ресурсов»,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инженер-эколог</w:t>
            </w:r>
          </w:p>
        </w:tc>
        <w:tc>
          <w:tcPr>
            <w:tcW w:w="1347" w:type="pct"/>
          </w:tcPr>
          <w:p w:rsidR="00D72BC8" w:rsidRPr="00D6620B" w:rsidRDefault="00D7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Переподготовка: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«Международный центр консалтинга и образовани</w:t>
            </w:r>
            <w:proofErr w:type="gram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я»</w:t>
            </w:r>
            <w:proofErr w:type="gram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Велес», 2017 г., квалификация – педагог профессионального образования.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АНО ДПО «Гуманитарно-технический институт», «Преподавание </w:t>
            </w:r>
            <w:proofErr w:type="spellStart"/>
            <w:proofErr w:type="gram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естественно-научных</w:t>
            </w:r>
            <w:proofErr w:type="spellEnd"/>
            <w:proofErr w:type="gram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 в условиях реализации ФГОС», 72 часа, 2021 г.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Методика преподавания общеобразовательной дисциплины «Химия» с учётом профессиональной направленности основных образовательных программ СПО», 40 час. ФГАОУ ДПО «Академии реализации государственной политики и профессионального развития работников образования Минпросвещения России», 28.11.2022</w:t>
            </w:r>
          </w:p>
        </w:tc>
      </w:tr>
      <w:tr w:rsidR="00D72BC8" w:rsidRPr="00D6620B">
        <w:tc>
          <w:tcPr>
            <w:tcW w:w="21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D72BC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ЕН.01 Информатика и информационные технологии в профессиональной деятельности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Ягода Владислав Святославович</w:t>
            </w:r>
          </w:p>
        </w:tc>
        <w:tc>
          <w:tcPr>
            <w:tcW w:w="13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высшее,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специальность: «</w:t>
            </w:r>
            <w:proofErr w:type="spell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Агроинженерия</w:t>
            </w:r>
            <w:proofErr w:type="spell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Квалификация: бакалавр.</w:t>
            </w:r>
          </w:p>
          <w:p w:rsidR="00D72BC8" w:rsidRPr="00D6620B" w:rsidRDefault="00D7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среднее-профессиональное</w:t>
            </w:r>
            <w:proofErr w:type="spellEnd"/>
            <w:proofErr w:type="gram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специальность: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Програмирование</w:t>
            </w:r>
            <w:proofErr w:type="spell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 в компьютерных системах»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Квалификация: техник-программист</w:t>
            </w:r>
          </w:p>
        </w:tc>
        <w:tc>
          <w:tcPr>
            <w:tcW w:w="1347" w:type="pct"/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АНО ДПО «ГТИ» Преподаватель информатики в системе СПО», 288 часов, 17.04. 2023</w:t>
            </w:r>
          </w:p>
        </w:tc>
      </w:tr>
      <w:tr w:rsidR="00D6620B" w:rsidRPr="00D6620B">
        <w:tc>
          <w:tcPr>
            <w:tcW w:w="210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6620B" w:rsidRPr="00D6620B" w:rsidRDefault="00D6620B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6620B" w:rsidRPr="00D6620B" w:rsidRDefault="00D6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ОП.11История моды</w:t>
            </w:r>
          </w:p>
          <w:p w:rsidR="00D6620B" w:rsidRPr="00D6620B" w:rsidRDefault="00D6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ОП.12 История мировой культуры</w:t>
            </w:r>
          </w:p>
          <w:p w:rsidR="00D6620B" w:rsidRPr="00D6620B" w:rsidRDefault="00D6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ОП.13 История костюма</w:t>
            </w:r>
          </w:p>
          <w:p w:rsidR="00D6620B" w:rsidRPr="00D6620B" w:rsidRDefault="00D6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ОП.04 Эстетика</w:t>
            </w:r>
          </w:p>
          <w:p w:rsidR="00D6620B" w:rsidRPr="00D6620B" w:rsidRDefault="00D6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МДК.03.03.01 Стилистика и создание имиджа. Искусство создания стиля</w:t>
            </w:r>
          </w:p>
          <w:p w:rsidR="00D6620B" w:rsidRPr="00D6620B" w:rsidRDefault="00D6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ОП.10 </w:t>
            </w:r>
            <w:proofErr w:type="spell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Визаж</w:t>
            </w:r>
            <w:proofErr w:type="spell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боди-арт</w:t>
            </w:r>
            <w:proofErr w:type="spellEnd"/>
          </w:p>
          <w:p w:rsidR="00D6620B" w:rsidRPr="00D6620B" w:rsidRDefault="00D6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МДК.02.01 Технология выполнения постижёрных изделий из натуральных и искусственных волос </w:t>
            </w:r>
          </w:p>
          <w:p w:rsidR="00D6620B" w:rsidRPr="00D6620B" w:rsidRDefault="00D6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ОП.15 Технология маникюра</w:t>
            </w:r>
          </w:p>
        </w:tc>
        <w:tc>
          <w:tcPr>
            <w:tcW w:w="876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6620B" w:rsidRPr="00D6620B" w:rsidRDefault="00D6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Савельева Полина Евгеньевна</w:t>
            </w:r>
          </w:p>
        </w:tc>
        <w:tc>
          <w:tcPr>
            <w:tcW w:w="1347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6620B" w:rsidRPr="00D6620B" w:rsidRDefault="00D6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«Стилистика и искусство визажа», визажист, стилист</w:t>
            </w:r>
          </w:p>
        </w:tc>
        <w:tc>
          <w:tcPr>
            <w:tcW w:w="1347" w:type="pct"/>
            <w:vMerge w:val="restart"/>
          </w:tcPr>
          <w:p w:rsidR="00D6620B" w:rsidRPr="00D6620B" w:rsidRDefault="00D6620B" w:rsidP="00D6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Переподготовка «Педагогика и методика профессионального образования (педагог СПО)», 288 час. АНО ДПО дек. 2023 г.</w:t>
            </w:r>
          </w:p>
          <w:p w:rsidR="00D6620B" w:rsidRPr="00D6620B" w:rsidRDefault="00D6620B" w:rsidP="00D6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«Организация воспитательной работы в образовательных организациях системы СПО», 88 час. ФГБОУ «Всероссийский детский центр «Смена»»</w:t>
            </w:r>
          </w:p>
        </w:tc>
      </w:tr>
      <w:tr w:rsidR="00D6620B" w:rsidRPr="00D6620B">
        <w:tc>
          <w:tcPr>
            <w:tcW w:w="2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D6620B" w:rsidRPr="00D6620B" w:rsidRDefault="00D6620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6620B" w:rsidRPr="00D6620B" w:rsidRDefault="00D6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УП.02.01 Учебная практика по выполнению постижёрных изделий и моделированию причёсок различного назначения</w:t>
            </w:r>
          </w:p>
        </w:tc>
        <w:tc>
          <w:tcPr>
            <w:tcW w:w="87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D6620B" w:rsidRPr="00D6620B" w:rsidRDefault="00D6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D6620B" w:rsidRPr="00D6620B" w:rsidRDefault="00D6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pct"/>
            <w:vMerge/>
          </w:tcPr>
          <w:p w:rsidR="00D6620B" w:rsidRPr="00D6620B" w:rsidRDefault="00D6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BC8" w:rsidRPr="00D6620B">
        <w:tc>
          <w:tcPr>
            <w:tcW w:w="21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D72BC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ОП.03 Рисунок и живопись</w:t>
            </w:r>
          </w:p>
          <w:p w:rsidR="00D72BC8" w:rsidRPr="00D6620B" w:rsidRDefault="00D7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Устюжанина Юлия Евгеньевна</w:t>
            </w:r>
          </w:p>
        </w:tc>
        <w:tc>
          <w:tcPr>
            <w:tcW w:w="13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, специальность: Математика. Прикладная математика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Магистр математики. 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Преподаватель высшей школы</w:t>
            </w:r>
          </w:p>
        </w:tc>
        <w:tc>
          <w:tcPr>
            <w:tcW w:w="1347" w:type="pct"/>
          </w:tcPr>
          <w:p w:rsidR="00D72BC8" w:rsidRPr="00D6620B" w:rsidRDefault="00D6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hyperlink r:id="rId12" w:history="1">
              <w:r w:rsidRPr="00D6620B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Инновационные педагогические технологии в рамках реализации ФГОС СПО и ФГОС СОО по дисциплине "Математика"</w:t>
              </w:r>
            </w:hyperlink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», 72 часа АНО ДПО ГТИ, 2023</w:t>
            </w:r>
          </w:p>
        </w:tc>
      </w:tr>
      <w:tr w:rsidR="00D72BC8" w:rsidRPr="00D6620B">
        <w:tc>
          <w:tcPr>
            <w:tcW w:w="21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D72BC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МДК.01.01 Современные технологии парикмахерского искусства 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МДК.02.01 Технология выполнения постижёрных изделий из натуральных и искусственных волос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МДК 02.03. Дизайн постижей в прическах 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МДК.02.02 Моделирование причёсок различного назначения с учётом актуальных тенденций моды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МДК.03.03.02 Стилистика и создание имиджа. Искусство создания стиля</w:t>
            </w:r>
          </w:p>
          <w:p w:rsidR="00D72BC8" w:rsidRPr="00D6620B" w:rsidRDefault="00D7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Воронина Наталья Сергеевна</w:t>
            </w:r>
          </w:p>
        </w:tc>
        <w:tc>
          <w:tcPr>
            <w:tcW w:w="1347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, специальность «Дошкольная педагогика и психология», преподаватель дошкольной педагогики и психологии.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Среднее профессиональное, парикмахер 4 разряда </w:t>
            </w:r>
          </w:p>
          <w:p w:rsidR="00D72BC8" w:rsidRPr="00D6620B" w:rsidRDefault="00D7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pct"/>
            <w:vMerge w:val="restart"/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Вордлскиллс-мастер</w:t>
            </w:r>
            <w:proofErr w:type="spell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 по компетенции «Парикмахерское ис</w:t>
            </w:r>
            <w:r w:rsidR="004025C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усство», 74 часа, ГАПОУ «Казанский торгово-экономический техникум» Центр прикладных квалификаций, 3.10.2022</w:t>
            </w:r>
          </w:p>
        </w:tc>
      </w:tr>
      <w:tr w:rsidR="00D72BC8" w:rsidRPr="00D6620B">
        <w:trPr>
          <w:trHeight w:val="3700"/>
        </w:trPr>
        <w:tc>
          <w:tcPr>
            <w:tcW w:w="21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D72BC8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УП.01.01 Учебная практика по предоставлению современных парикмахерских услуг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ПП.01.01 Производственная практика по предоставлению современных парикмахерских услуг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ПДП Преддипломная практика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УП.02.01 Учебная практика по выполнению постижёрных изделий и моделированию причёсок различного назначения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ПП 02.01 Производственная практика по выполнению постижерных изделий и моделированию причёсок различного назначения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ПП.03.01 Производственная практика по выполнению постижёрных изделий и моделированию причёсок различного назначения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ПДП</w:t>
            </w:r>
            <w:proofErr w:type="gram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реддипломная</w:t>
            </w:r>
            <w:proofErr w:type="spell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 практика</w:t>
            </w:r>
          </w:p>
        </w:tc>
        <w:tc>
          <w:tcPr>
            <w:tcW w:w="87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D7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D7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pct"/>
            <w:vMerge/>
          </w:tcPr>
          <w:p w:rsidR="00D72BC8" w:rsidRPr="00D6620B" w:rsidRDefault="00D7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BC8">
        <w:trPr>
          <w:trHeight w:val="3700"/>
        </w:trPr>
        <w:tc>
          <w:tcPr>
            <w:tcW w:w="21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D72BC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МДК.02.01 Технология выполнения постижёрных изделий из натуральных и искусственных волос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МДК 02.03. Дизайн постижей в прическах 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МДК.02.02 Моделирование причёсок различного назначения с учётом актуальных тенденций моды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МДК 04.01Технология выполнения типовых парикмахерских услуг</w:t>
            </w:r>
          </w:p>
          <w:p w:rsidR="00D72BC8" w:rsidRPr="00D6620B" w:rsidRDefault="00D7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BC8" w:rsidRPr="00D6620B" w:rsidRDefault="00D7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Ельцова Ирина Васильевна</w:t>
            </w:r>
          </w:p>
        </w:tc>
        <w:tc>
          <w:tcPr>
            <w:tcW w:w="13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Специальность: «Парикмахерское искусство и декоративная косметика»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Художник-модельер</w:t>
            </w:r>
          </w:p>
        </w:tc>
        <w:tc>
          <w:tcPr>
            <w:tcW w:w="1347" w:type="pct"/>
            <w:vMerge w:val="restart"/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по профессии «Парикмахер» (по стандартам </w:t>
            </w:r>
            <w:proofErr w:type="spell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Ворлдскиллс</w:t>
            </w:r>
            <w:proofErr w:type="spell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 Россия по компетенции «Парикмахерское искусство», 144 часа ГБПОУ «ТКТиС» 13.12.2022 г.</w:t>
            </w:r>
            <w:proofErr w:type="gramEnd"/>
          </w:p>
        </w:tc>
      </w:tr>
      <w:tr w:rsidR="00D72BC8">
        <w:trPr>
          <w:trHeight w:val="2241"/>
        </w:trPr>
        <w:tc>
          <w:tcPr>
            <w:tcW w:w="21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D72BC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УП.02.01 Производственная практика по выполнению постижерных изделий и моделированию причёсок различного назначенияУП.04.01 Учебная практика по выполнению типовых парикмахерских услуг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 ПП.04.01 Производственная практика по выполнению типовых парикмахерских услуг</w:t>
            </w:r>
          </w:p>
          <w:p w:rsidR="00D72BC8" w:rsidRPr="00D6620B" w:rsidRDefault="00D7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D7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D7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pct"/>
            <w:vMerge/>
          </w:tcPr>
          <w:p w:rsidR="00D72BC8" w:rsidRPr="00D6620B" w:rsidRDefault="00D7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BC8">
        <w:tc>
          <w:tcPr>
            <w:tcW w:w="210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D72BC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МДК.03.01 Стандартизация и подтверждение соответствия</w:t>
            </w:r>
          </w:p>
        </w:tc>
        <w:tc>
          <w:tcPr>
            <w:tcW w:w="876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Дранкович Татьяна Николаевна</w:t>
            </w:r>
          </w:p>
        </w:tc>
        <w:tc>
          <w:tcPr>
            <w:tcW w:w="1347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«Сельскохозяйственное строительство», инженер-строитель</w:t>
            </w:r>
          </w:p>
        </w:tc>
        <w:tc>
          <w:tcPr>
            <w:tcW w:w="1347" w:type="pct"/>
            <w:vMerge w:val="restart"/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Переподготовка: «Педагогическая деятельность в организациях профессионального образования», 256 ч., ООО «Международный центр консалтинга и образования «Велес», квалификация </w:t>
            </w:r>
            <w:proofErr w:type="gram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едагог профессионального образования.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«Методика и педагогика преподавания экономических дисциплин», 256 ч. ООО «Международный центр консалтинга и образования «Велес»,  квалификация </w:t>
            </w:r>
            <w:proofErr w:type="gramStart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едагог профессионального образования.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hyperlink r:id="rId13" w:history="1">
              <w:r w:rsidRPr="00D6620B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4FCFF"/>
                </w:rPr>
                <w:t>Инновационные педагогические технологии преподавания профессиональных модулей в рамках реализации ФГОС СПО</w:t>
              </w:r>
            </w:hyperlink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», 72 часа  АНО ДПО «ГТИ», 2023 г.</w:t>
            </w:r>
          </w:p>
        </w:tc>
      </w:tr>
      <w:tr w:rsidR="00D72BC8">
        <w:tc>
          <w:tcPr>
            <w:tcW w:w="2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Default="00D72BC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12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УП 03.01 Учебная практика по стандартизации и подтверждению соответствия</w:t>
            </w:r>
          </w:p>
        </w:tc>
        <w:tc>
          <w:tcPr>
            <w:tcW w:w="87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Default="00D72BC8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1347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Default="00D72BC8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1347" w:type="pct"/>
            <w:vMerge/>
          </w:tcPr>
          <w:p w:rsidR="00D72BC8" w:rsidRDefault="00D72BC8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</w:tr>
      <w:tr w:rsidR="00D72BC8" w:rsidRPr="00D6620B">
        <w:tc>
          <w:tcPr>
            <w:tcW w:w="21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D72BC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ОП.01 Сервисная деятельность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МДК.03.02 Основы маркетинга сферы услуг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Эйрих Ольга Ивановна</w:t>
            </w:r>
          </w:p>
        </w:tc>
        <w:tc>
          <w:tcPr>
            <w:tcW w:w="13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2BC8" w:rsidRPr="00D6620B" w:rsidRDefault="00402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профе</w:t>
            </w:r>
            <w:r w:rsidR="00104ADF"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ссиональное </w:t>
            </w:r>
            <w:proofErr w:type="spellStart"/>
            <w:r w:rsidR="00104ADF" w:rsidRPr="00D6620B">
              <w:rPr>
                <w:rFonts w:ascii="Times New Roman" w:hAnsi="Times New Roman" w:cs="Times New Roman"/>
                <w:sz w:val="24"/>
                <w:szCs w:val="24"/>
              </w:rPr>
              <w:t>Торжокское</w:t>
            </w:r>
            <w:proofErr w:type="spellEnd"/>
            <w:r w:rsidR="00104ADF" w:rsidRPr="00D6620B">
              <w:rPr>
                <w:rFonts w:ascii="Times New Roman" w:hAnsi="Times New Roman" w:cs="Times New Roman"/>
                <w:sz w:val="24"/>
                <w:szCs w:val="24"/>
              </w:rPr>
              <w:t xml:space="preserve"> ордена Трудового Красного Знамени педагогическое училище 1987г.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ГОУ Тверской области Учебный центр Департамента занятости населения Тверской области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2002г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Менеджер офиса</w:t>
            </w:r>
          </w:p>
        </w:tc>
        <w:tc>
          <w:tcPr>
            <w:tcW w:w="1347" w:type="pct"/>
          </w:tcPr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Переподготовка: ГОУ Тверской области Учебный центр Департамента занятости населения Тверской области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2002г, квалификация – менеджер офиса.</w:t>
            </w:r>
          </w:p>
          <w:p w:rsidR="00D72BC8" w:rsidRPr="00D6620B" w:rsidRDefault="00104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и методики преподавания профессиональных модулей в рамках реализации ФГОС СПО», 16 часов, ООО «РЦПК» Рязань, 16 ч., 2021 г.</w:t>
            </w:r>
          </w:p>
        </w:tc>
      </w:tr>
    </w:tbl>
    <w:p w:rsidR="00D72BC8" w:rsidRPr="00D6620B" w:rsidRDefault="00104ADF">
      <w:pPr>
        <w:pStyle w:val="ConsPlusNormal"/>
        <w:spacing w:before="240"/>
        <w:ind w:firstLine="540"/>
        <w:jc w:val="both"/>
      </w:pPr>
      <w:r w:rsidRPr="00D6620B">
        <w:t>Реализация образовательной программы обеспечивается штатными педагогическими работниками Колледжа и внутренними совместителями.</w:t>
      </w:r>
    </w:p>
    <w:p w:rsidR="00D72BC8" w:rsidRPr="00D6620B" w:rsidRDefault="00104ADF">
      <w:pPr>
        <w:pStyle w:val="ConsPlusNormal"/>
        <w:spacing w:before="240"/>
        <w:jc w:val="both"/>
      </w:pPr>
      <w:r w:rsidRPr="00D6620B">
        <w:t>Квалификация педагогических работников отвечает квалификационным требованиям, указанным в квалификационном справочнике.</w:t>
      </w:r>
    </w:p>
    <w:p w:rsidR="00D72BC8" w:rsidRPr="00D6620B" w:rsidRDefault="00104ADF">
      <w:pPr>
        <w:pStyle w:val="ConsPlusNormal"/>
        <w:spacing w:before="240"/>
        <w:ind w:firstLine="540"/>
        <w:jc w:val="both"/>
        <w:rPr>
          <w:i/>
        </w:rPr>
      </w:pPr>
      <w:r w:rsidRPr="00D6620B">
        <w:t xml:space="preserve">Педагогические работники, привлекаемые к реализации ОПОП прошли </w:t>
      </w:r>
      <w:proofErr w:type="gramStart"/>
      <w:r w:rsidRPr="00D6620B">
        <w:t>обучение по программам</w:t>
      </w:r>
      <w:proofErr w:type="gramEnd"/>
      <w:r w:rsidRPr="00D6620B">
        <w:t xml:space="preserve"> ДПО, в том числе в форме стажировки в профильных организациях. Работники, не имевшие педагогического образования, прошли переподготовку с присвоением квалификации Педагог СПО. </w:t>
      </w:r>
    </w:p>
    <w:p w:rsidR="00D72BC8" w:rsidRPr="00D6620B" w:rsidRDefault="00104ADF">
      <w:pPr>
        <w:pStyle w:val="ConsPlusNormal"/>
        <w:spacing w:before="240"/>
        <w:jc w:val="both"/>
        <w:rPr>
          <w:i/>
        </w:rPr>
      </w:pPr>
      <w:r w:rsidRPr="00D6620B">
        <w:rPr>
          <w:b/>
        </w:rPr>
        <w:t>4.8. Финансовое обеспечение реализации образовательной программы</w:t>
      </w:r>
    </w:p>
    <w:tbl>
      <w:tblPr>
        <w:tblStyle w:val="a9"/>
        <w:tblW w:w="5000" w:type="pct"/>
        <w:tblLook w:val="04A0"/>
      </w:tblPr>
      <w:tblGrid>
        <w:gridCol w:w="5494"/>
        <w:gridCol w:w="5494"/>
      </w:tblGrid>
      <w:tr w:rsidR="00D72BC8" w:rsidRPr="00D6620B">
        <w:tc>
          <w:tcPr>
            <w:tcW w:w="2500" w:type="pct"/>
            <w:vAlign w:val="center"/>
          </w:tcPr>
          <w:p w:rsidR="00D72BC8" w:rsidRPr="00D6620B" w:rsidRDefault="00104A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Нормативные затраты на оказание единицы услуги за счет субсидии на выполнение государственного задания (руб.)</w:t>
            </w:r>
          </w:p>
        </w:tc>
        <w:tc>
          <w:tcPr>
            <w:tcW w:w="2500" w:type="pct"/>
            <w:vAlign w:val="center"/>
          </w:tcPr>
          <w:p w:rsidR="00D72BC8" w:rsidRPr="00D6620B" w:rsidRDefault="00104A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Нормативные затраты на оказание единицы услуги за счет предпринимательской и иной приносящей доход деятельности учреждения (руб.)</w:t>
            </w:r>
          </w:p>
        </w:tc>
      </w:tr>
      <w:tr w:rsidR="00D72BC8" w:rsidRPr="00D6620B">
        <w:tc>
          <w:tcPr>
            <w:tcW w:w="2500" w:type="pct"/>
            <w:vAlign w:val="center"/>
          </w:tcPr>
          <w:p w:rsidR="00D72BC8" w:rsidRPr="00D6620B" w:rsidRDefault="00104A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29 116,00</w:t>
            </w:r>
          </w:p>
        </w:tc>
        <w:tc>
          <w:tcPr>
            <w:tcW w:w="2500" w:type="pct"/>
            <w:vAlign w:val="center"/>
          </w:tcPr>
          <w:p w:rsidR="00D72BC8" w:rsidRPr="00D6620B" w:rsidRDefault="00104A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62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43 737,00</w:t>
            </w:r>
          </w:p>
        </w:tc>
      </w:tr>
    </w:tbl>
    <w:p w:rsidR="00D72BC8" w:rsidRDefault="00D72BC8">
      <w:pPr>
        <w:pStyle w:val="ConsPlusNormal"/>
        <w:spacing w:before="240"/>
        <w:jc w:val="both"/>
        <w:rPr>
          <w:i/>
        </w:rPr>
      </w:pPr>
    </w:p>
    <w:p w:rsidR="00D72BC8" w:rsidRDefault="00104ADF">
      <w:pPr>
        <w:pStyle w:val="ConsPlusNormal"/>
        <w:spacing w:before="240"/>
        <w:jc w:val="both"/>
        <w:rPr>
          <w:i/>
        </w:rPr>
      </w:pPr>
      <w:r>
        <w:rPr>
          <w:b/>
        </w:rPr>
        <w:t>4.9. Результаты анкетирования</w:t>
      </w:r>
      <w:r>
        <w:t xml:space="preserve"> (обучающиеся, педагоги) удовлетворённости качеством условий осуществления образовательной деятельности </w:t>
      </w:r>
      <w:r>
        <w:rPr>
          <w:i/>
        </w:rPr>
        <w:t>(ст. методист, советник по воспитанию)</w:t>
      </w:r>
    </w:p>
    <w:p w:rsidR="00D72BC8" w:rsidRDefault="00104ADF">
      <w:pPr>
        <w:spacing w:before="120" w:after="120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Результаты опроса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обучающихся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:</w:t>
      </w:r>
    </w:p>
    <w:p w:rsidR="00D72BC8" w:rsidRDefault="00104ADF">
      <w:pPr>
        <w:rPr>
          <w:rFonts w:ascii="SimSun" w:eastAsia="SimSun" w:hAnsi="SimSun" w:cs="SimSun"/>
          <w:sz w:val="24"/>
          <w:szCs w:val="24"/>
          <w:lang w:eastAsia="ru-RU"/>
        </w:rPr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512695" cy="1753870"/>
            <wp:effectExtent l="0" t="0" r="1905" b="17780"/>
            <wp:docPr id="19" name="Изображение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Изображение 4" descr="IMG_25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2695" cy="17538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72BC8" w:rsidRDefault="00104ADF">
      <w:pPr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66,7% обучающихся полностью удовлетворены качеством условий осуществления образовательной деятельности, 33,3% частично удовлетворены.</w:t>
      </w:r>
    </w:p>
    <w:p w:rsidR="00D72BC8" w:rsidRDefault="00D72BC8">
      <w:pPr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72BC8" w:rsidRDefault="00104ADF">
      <w:pP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Результаты опроса законных представителей (родителей):</w:t>
      </w:r>
    </w:p>
    <w:p w:rsidR="00D72BC8" w:rsidRDefault="00104ADF">
      <w:pPr>
        <w:spacing w:before="120" w:after="120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633980" cy="1975485"/>
            <wp:effectExtent l="0" t="0" r="13970" b="5715"/>
            <wp:docPr id="15" name="Изображение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Изображение 8" descr="IMG_25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3980" cy="1975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485390" cy="1881505"/>
            <wp:effectExtent l="0" t="0" r="10160" b="4445"/>
            <wp:docPr id="17" name="Изображение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Изображение 9" descr="IMG_25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5390" cy="18815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72BC8" w:rsidRDefault="00D72BC8">
      <w:pPr>
        <w:spacing w:before="120" w:after="120"/>
        <w:jc w:val="both"/>
        <w:rPr>
          <w:rFonts w:ascii="SimSun" w:eastAsia="SimSun" w:hAnsi="SimSun" w:cs="SimSun"/>
          <w:sz w:val="24"/>
          <w:szCs w:val="24"/>
          <w:lang w:eastAsia="ru-RU"/>
        </w:rPr>
      </w:pPr>
    </w:p>
    <w:p w:rsidR="00D72BC8" w:rsidRDefault="00104ADF">
      <w:pPr>
        <w:pStyle w:val="ConsPlusNormal"/>
        <w:spacing w:before="240"/>
        <w:jc w:val="both"/>
        <w:rPr>
          <w:i/>
        </w:rPr>
      </w:pPr>
      <w:r>
        <w:rPr>
          <w:rFonts w:eastAsia="SimSun"/>
          <w:u w:val="single"/>
        </w:rPr>
        <w:t>Выво</w:t>
      </w:r>
      <w:proofErr w:type="gramStart"/>
      <w:r>
        <w:rPr>
          <w:rFonts w:eastAsia="SimSun"/>
          <w:u w:val="single"/>
        </w:rPr>
        <w:t>д(</w:t>
      </w:r>
      <w:proofErr w:type="gramEnd"/>
      <w:r>
        <w:rPr>
          <w:rFonts w:eastAsia="SimSun"/>
          <w:u w:val="single"/>
        </w:rPr>
        <w:t>по результатам опроса):</w:t>
      </w:r>
      <w:r>
        <w:rPr>
          <w:rFonts w:eastAsia="SimSun"/>
        </w:rPr>
        <w:t xml:space="preserve"> 77% родителей удовлетворены качеством условий осуществления образовательной деятельности; 19,7% частично удовлетворены. Большая часть опрошенных родителей считает, что информация о колледже находится в удобном доступе.</w:t>
      </w:r>
    </w:p>
    <w:p w:rsidR="004025C2" w:rsidRDefault="004025C2" w:rsidP="004025C2">
      <w:pPr>
        <w:rPr>
          <w:rFonts w:ascii="Times New Roman" w:hAnsi="Times New Roman" w:cs="Times New Roman"/>
          <w:sz w:val="24"/>
          <w:szCs w:val="24"/>
        </w:rPr>
      </w:pPr>
    </w:p>
    <w:p w:rsidR="004025C2" w:rsidRPr="00DC1DA3" w:rsidRDefault="004025C2" w:rsidP="004025C2">
      <w:pPr>
        <w:rPr>
          <w:rFonts w:ascii="Times New Roman" w:hAnsi="Times New Roman" w:cs="Times New Roman"/>
          <w:sz w:val="24"/>
          <w:szCs w:val="24"/>
        </w:rPr>
      </w:pPr>
      <w:r w:rsidRPr="00DC1DA3">
        <w:rPr>
          <w:rFonts w:ascii="Times New Roman" w:hAnsi="Times New Roman" w:cs="Times New Roman"/>
          <w:sz w:val="24"/>
          <w:szCs w:val="24"/>
        </w:rPr>
        <w:t>Комиссия по самообследованию качества образования считает, что необходимо продолжить работу по развитию внутренней системы оценки качества образования в Колледже, совершенствовать внутренние и внешние процессы по сбору и анализу информации о деятельности Колледжа,  выстроить работу по анкетированию работодателей.</w:t>
      </w:r>
    </w:p>
    <w:p w:rsidR="004025C2" w:rsidRDefault="004025C2" w:rsidP="004025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Потребуется обновление учебников по общеобразовательным дисциплинам в связи с переходом на новый Федеральный перечень учебников.</w:t>
      </w:r>
    </w:p>
    <w:p w:rsidR="004025C2" w:rsidRDefault="004025C2" w:rsidP="004025C2">
      <w:pPr>
        <w:rPr>
          <w:rFonts w:ascii="Times New Roman" w:hAnsi="Times New Roman" w:cs="Times New Roman"/>
          <w:sz w:val="24"/>
          <w:szCs w:val="24"/>
        </w:rPr>
      </w:pPr>
    </w:p>
    <w:p w:rsidR="004025C2" w:rsidRDefault="004025C2" w:rsidP="004025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формировании отчёта приняли участие:</w:t>
      </w:r>
    </w:p>
    <w:p w:rsidR="004025C2" w:rsidRDefault="004025C2" w:rsidP="004025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Сидорова С.А., заместитель директора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УПР</w:t>
      </w:r>
      <w:proofErr w:type="gramEnd"/>
    </w:p>
    <w:p w:rsidR="004025C2" w:rsidRDefault="004025C2" w:rsidP="004025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Ахмад Е.В. , заместитель директора по УВР,</w:t>
      </w:r>
    </w:p>
    <w:p w:rsidR="004025C2" w:rsidRDefault="004025C2" w:rsidP="004025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Лукьянова Н.А., заместитель директора по УР</w:t>
      </w:r>
    </w:p>
    <w:p w:rsidR="004025C2" w:rsidRDefault="004025C2" w:rsidP="004025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Ковалёва Ю.А., советник директора по воспитанию</w:t>
      </w:r>
    </w:p>
    <w:p w:rsidR="004025C2" w:rsidRDefault="004025C2" w:rsidP="004025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Беличенок Е.Д., главный бухгалтер</w:t>
      </w:r>
    </w:p>
    <w:p w:rsidR="004025C2" w:rsidRDefault="004025C2" w:rsidP="004025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Сильченко Д.В., инженер-электроник,</w:t>
      </w:r>
    </w:p>
    <w:p w:rsidR="004025C2" w:rsidRDefault="004025C2" w:rsidP="004025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Прошян М.С., специалист по кадрам</w:t>
      </w:r>
    </w:p>
    <w:p w:rsidR="004025C2" w:rsidRPr="00024318" w:rsidRDefault="004025C2" w:rsidP="004025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Морозова Г.А., старший методист</w:t>
      </w:r>
    </w:p>
    <w:p w:rsidR="00D72BC8" w:rsidRDefault="00D72BC8">
      <w:pPr>
        <w:rPr>
          <w:sz w:val="24"/>
          <w:szCs w:val="24"/>
        </w:rPr>
      </w:pPr>
    </w:p>
    <w:sectPr w:rsidR="00D72BC8" w:rsidSect="00D72BC8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B0B" w:rsidRDefault="00065B0B" w:rsidP="00373C36">
      <w:r>
        <w:separator/>
      </w:r>
    </w:p>
  </w:endnote>
  <w:endnote w:type="continuationSeparator" w:id="1">
    <w:p w:rsidR="00065B0B" w:rsidRDefault="00065B0B" w:rsidP="00373C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B0B" w:rsidRDefault="00065B0B" w:rsidP="00373C36">
      <w:r>
        <w:separator/>
      </w:r>
    </w:p>
  </w:footnote>
  <w:footnote w:type="continuationSeparator" w:id="1">
    <w:p w:rsidR="00065B0B" w:rsidRDefault="00065B0B" w:rsidP="00373C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C5F93"/>
    <w:multiLevelType w:val="multilevel"/>
    <w:tmpl w:val="44EC5F9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C8983F8"/>
    <w:multiLevelType w:val="singleLevel"/>
    <w:tmpl w:val="4C8983F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color w:val="auto"/>
        <w:sz w:val="10"/>
        <w:szCs w:val="10"/>
      </w:rPr>
    </w:lvl>
  </w:abstractNum>
  <w:abstractNum w:abstractNumId="2">
    <w:nsid w:val="5A7A385C"/>
    <w:multiLevelType w:val="multilevel"/>
    <w:tmpl w:val="5A7A38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41E38"/>
    <w:rsid w:val="00041C4E"/>
    <w:rsid w:val="00054EF1"/>
    <w:rsid w:val="00065B0B"/>
    <w:rsid w:val="00073CDA"/>
    <w:rsid w:val="00092B06"/>
    <w:rsid w:val="000A5614"/>
    <w:rsid w:val="000F4BAE"/>
    <w:rsid w:val="00104ADF"/>
    <w:rsid w:val="001201A1"/>
    <w:rsid w:val="00121167"/>
    <w:rsid w:val="00131D0E"/>
    <w:rsid w:val="00192DBA"/>
    <w:rsid w:val="001B0505"/>
    <w:rsid w:val="001B0A75"/>
    <w:rsid w:val="001C07A3"/>
    <w:rsid w:val="00206BC7"/>
    <w:rsid w:val="00207598"/>
    <w:rsid w:val="002240D2"/>
    <w:rsid w:val="00241E38"/>
    <w:rsid w:val="00255746"/>
    <w:rsid w:val="00275986"/>
    <w:rsid w:val="00294B5D"/>
    <w:rsid w:val="002B3382"/>
    <w:rsid w:val="002E723E"/>
    <w:rsid w:val="00304FB6"/>
    <w:rsid w:val="00310661"/>
    <w:rsid w:val="0035386F"/>
    <w:rsid w:val="00373C36"/>
    <w:rsid w:val="00377D5B"/>
    <w:rsid w:val="003B7A71"/>
    <w:rsid w:val="004025C2"/>
    <w:rsid w:val="00405540"/>
    <w:rsid w:val="00423E2A"/>
    <w:rsid w:val="00424A34"/>
    <w:rsid w:val="00535771"/>
    <w:rsid w:val="005537E9"/>
    <w:rsid w:val="005835F4"/>
    <w:rsid w:val="005A7BB7"/>
    <w:rsid w:val="005E5723"/>
    <w:rsid w:val="00674F73"/>
    <w:rsid w:val="00681570"/>
    <w:rsid w:val="006C5630"/>
    <w:rsid w:val="007669B5"/>
    <w:rsid w:val="007763B7"/>
    <w:rsid w:val="00780E88"/>
    <w:rsid w:val="00804888"/>
    <w:rsid w:val="00817C08"/>
    <w:rsid w:val="00835836"/>
    <w:rsid w:val="00835DF7"/>
    <w:rsid w:val="00844A41"/>
    <w:rsid w:val="00862FF3"/>
    <w:rsid w:val="008B0BBB"/>
    <w:rsid w:val="008B2141"/>
    <w:rsid w:val="008D62D0"/>
    <w:rsid w:val="008E1E08"/>
    <w:rsid w:val="008F193C"/>
    <w:rsid w:val="0090391F"/>
    <w:rsid w:val="00945046"/>
    <w:rsid w:val="00947404"/>
    <w:rsid w:val="009707F0"/>
    <w:rsid w:val="00975750"/>
    <w:rsid w:val="009915BB"/>
    <w:rsid w:val="009947F4"/>
    <w:rsid w:val="00A1513D"/>
    <w:rsid w:val="00B329A9"/>
    <w:rsid w:val="00B93553"/>
    <w:rsid w:val="00BA5E91"/>
    <w:rsid w:val="00BB229A"/>
    <w:rsid w:val="00C6010B"/>
    <w:rsid w:val="00C77B8F"/>
    <w:rsid w:val="00C8017C"/>
    <w:rsid w:val="00CA16A8"/>
    <w:rsid w:val="00CD335F"/>
    <w:rsid w:val="00D002DA"/>
    <w:rsid w:val="00D15113"/>
    <w:rsid w:val="00D512FE"/>
    <w:rsid w:val="00D6620B"/>
    <w:rsid w:val="00D72BC8"/>
    <w:rsid w:val="00DD2401"/>
    <w:rsid w:val="00E5099E"/>
    <w:rsid w:val="00E60C42"/>
    <w:rsid w:val="00EC1151"/>
    <w:rsid w:val="00F11120"/>
    <w:rsid w:val="00F83443"/>
    <w:rsid w:val="00FB1E4A"/>
    <w:rsid w:val="00FD3CFA"/>
    <w:rsid w:val="0D930CDE"/>
    <w:rsid w:val="1CAC474A"/>
    <w:rsid w:val="38DC5987"/>
    <w:rsid w:val="598630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C8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sid w:val="00D72BC8"/>
    <w:rPr>
      <w:color w:val="800080" w:themeColor="followedHyperlink"/>
      <w:u w:val="single"/>
    </w:rPr>
  </w:style>
  <w:style w:type="character" w:styleId="a4">
    <w:name w:val="Hyperlink"/>
    <w:basedOn w:val="a0"/>
    <w:uiPriority w:val="99"/>
    <w:unhideWhenUsed/>
    <w:qFormat/>
    <w:rsid w:val="00D72BC8"/>
    <w:rPr>
      <w:rFonts w:cs="Times New Roman"/>
      <w:color w:val="0563C1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rsid w:val="00D72BC8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"/>
    <w:link w:val="a8"/>
    <w:uiPriority w:val="10"/>
    <w:qFormat/>
    <w:rsid w:val="00D72BC8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table" w:styleId="a9">
    <w:name w:val="Table Grid"/>
    <w:basedOn w:val="a1"/>
    <w:uiPriority w:val="59"/>
    <w:qFormat/>
    <w:rsid w:val="00D72BC8"/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uiPriority w:val="34"/>
    <w:qFormat/>
    <w:rsid w:val="00D72BC8"/>
    <w:pPr>
      <w:ind w:left="720"/>
      <w:contextualSpacing/>
    </w:pPr>
  </w:style>
  <w:style w:type="paragraph" w:customStyle="1" w:styleId="ConsPlusNormal">
    <w:name w:val="ConsPlusNormal"/>
    <w:qFormat/>
    <w:rsid w:val="00D72BC8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8">
    <w:name w:val="Название Знак"/>
    <w:basedOn w:val="a0"/>
    <w:link w:val="a7"/>
    <w:uiPriority w:val="10"/>
    <w:rsid w:val="00D72BC8"/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paragraph" w:customStyle="1" w:styleId="Default">
    <w:name w:val="Default"/>
    <w:qFormat/>
    <w:rsid w:val="00D72BC8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ConsPlusNonformat">
    <w:name w:val="ConsPlusNonformat"/>
    <w:uiPriority w:val="99"/>
    <w:rsid w:val="00D72BC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b">
    <w:name w:val="Абзац списка Знак"/>
    <w:link w:val="aa"/>
    <w:uiPriority w:val="34"/>
    <w:qFormat/>
    <w:locked/>
    <w:rsid w:val="00D72BC8"/>
  </w:style>
  <w:style w:type="paragraph" w:styleId="ac">
    <w:name w:val="No Spacing"/>
    <w:uiPriority w:val="1"/>
    <w:qFormat/>
    <w:rsid w:val="00D72BC8"/>
    <w:rPr>
      <w:rFonts w:eastAsiaTheme="minorEastAsia"/>
      <w:sz w:val="22"/>
      <w:szCs w:val="22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D72BC8"/>
    <w:rPr>
      <w:rFonts w:ascii="Tahoma" w:hAnsi="Tahoma" w:cs="Tahoma"/>
      <w:sz w:val="16"/>
      <w:szCs w:val="16"/>
      <w:lang w:eastAsia="en-US"/>
    </w:rPr>
  </w:style>
  <w:style w:type="paragraph" w:styleId="ad">
    <w:name w:val="header"/>
    <w:basedOn w:val="a"/>
    <w:link w:val="ae"/>
    <w:uiPriority w:val="99"/>
    <w:semiHidden/>
    <w:unhideWhenUsed/>
    <w:rsid w:val="00373C3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373C36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semiHidden/>
    <w:unhideWhenUsed/>
    <w:rsid w:val="00373C3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373C36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iqveles.ru/catalog_obrazovanie/prepodavateljam-disciplin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iqveles.ru/catalog_obrazovanie/prepodavateljam-disciplin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qveles.ru/catalog_obrazovanie/prepodavateljam-disciplin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14</Pages>
  <Words>4150</Words>
  <Characters>23661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МОРОЗОВАГА</dc:creator>
  <cp:lastModifiedBy>МОРОЗОВАГА</cp:lastModifiedBy>
  <cp:revision>36</cp:revision>
  <dcterms:created xsi:type="dcterms:W3CDTF">2023-11-24T09:08:00Z</dcterms:created>
  <dcterms:modified xsi:type="dcterms:W3CDTF">2024-02-05T07:34:00Z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D4DA3A0972284B1CAFF8E88675D0EC7C_12</vt:lpwstr>
  </property>
</Properties>
</file>